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5F0F6" w14:textId="77777777" w:rsidR="00415E42" w:rsidRDefault="00415E42" w:rsidP="00415E42">
      <w:pPr>
        <w:spacing w:after="0"/>
        <w:rPr>
          <w:rFonts w:eastAsia="Times New Roman"/>
          <w:b/>
          <w:bCs/>
          <w:sz w:val="24"/>
          <w:szCs w:val="24"/>
          <w:lang w:val="en-US" w:eastAsia="ru-RU"/>
        </w:rPr>
      </w:pPr>
      <w:r>
        <w:rPr>
          <w:noProof/>
        </w:rPr>
        <w:drawing>
          <wp:inline distT="0" distB="0" distL="0" distR="0" wp14:anchorId="14FBDC0C" wp14:editId="1D35714F">
            <wp:extent cx="5848350" cy="10668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1066800"/>
                    </a:xfrm>
                    <a:prstGeom prst="rect">
                      <a:avLst/>
                    </a:prstGeom>
                    <a:noFill/>
                    <a:ln>
                      <a:noFill/>
                    </a:ln>
                  </pic:spPr>
                </pic:pic>
              </a:graphicData>
            </a:graphic>
          </wp:inline>
        </w:drawing>
      </w:r>
    </w:p>
    <w:p w14:paraId="13B9D36E" w14:textId="77777777" w:rsidR="00415E42" w:rsidRDefault="00415E42" w:rsidP="00415E42">
      <w:pPr>
        <w:spacing w:after="0"/>
        <w:rPr>
          <w:rFonts w:eastAsia="Times New Roman"/>
          <w:b/>
          <w:sz w:val="32"/>
          <w:szCs w:val="32"/>
          <w:lang w:val="en-US" w:eastAsia="ro-RO"/>
        </w:rPr>
      </w:pPr>
      <w:r>
        <w:rPr>
          <w:rFonts w:eastAsia="Times New Roman"/>
          <w:b/>
          <w:sz w:val="32"/>
          <w:szCs w:val="32"/>
          <w:lang w:val="en-US" w:eastAsia="ro-RO"/>
        </w:rPr>
        <w:t xml:space="preserve">                                                     DECIZIA  </w:t>
      </w:r>
    </w:p>
    <w:p w14:paraId="5AF0D011" w14:textId="77777777" w:rsidR="00415E42" w:rsidRDefault="00415E42" w:rsidP="00415E42">
      <w:pPr>
        <w:spacing w:after="0"/>
        <w:rPr>
          <w:rFonts w:eastAsia="Times New Roman"/>
          <w:b/>
          <w:szCs w:val="28"/>
          <w:lang w:val="en-US" w:eastAsia="ro-RO"/>
        </w:rPr>
      </w:pPr>
      <w:r>
        <w:rPr>
          <w:rFonts w:eastAsia="Times New Roman"/>
          <w:b/>
          <w:szCs w:val="28"/>
          <w:lang w:val="en-US" w:eastAsia="ro-RO"/>
        </w:rPr>
        <w:t xml:space="preserve">                                                     </w:t>
      </w:r>
      <w:proofErr w:type="spellStart"/>
      <w:proofErr w:type="gramStart"/>
      <w:r>
        <w:rPr>
          <w:rFonts w:eastAsia="Times New Roman"/>
          <w:b/>
          <w:szCs w:val="28"/>
          <w:lang w:val="en-US" w:eastAsia="ro-RO"/>
        </w:rPr>
        <w:t>com.Sărata</w:t>
      </w:r>
      <w:proofErr w:type="spellEnd"/>
      <w:proofErr w:type="gramEnd"/>
      <w:r>
        <w:rPr>
          <w:rFonts w:eastAsia="Times New Roman"/>
          <w:b/>
          <w:szCs w:val="28"/>
          <w:lang w:val="en-US" w:eastAsia="ro-RO"/>
        </w:rPr>
        <w:t xml:space="preserve"> </w:t>
      </w:r>
      <w:proofErr w:type="spellStart"/>
      <w:r>
        <w:rPr>
          <w:rFonts w:eastAsia="Times New Roman"/>
          <w:b/>
          <w:szCs w:val="28"/>
          <w:lang w:val="en-US" w:eastAsia="ro-RO"/>
        </w:rPr>
        <w:t>Galbenă</w:t>
      </w:r>
      <w:proofErr w:type="spellEnd"/>
    </w:p>
    <w:p w14:paraId="636B035A" w14:textId="77777777" w:rsidR="00415E42" w:rsidRDefault="00415E42" w:rsidP="00415E42">
      <w:pPr>
        <w:spacing w:after="0"/>
        <w:rPr>
          <w:rFonts w:eastAsia="Times New Roman"/>
          <w:b/>
          <w:szCs w:val="28"/>
          <w:lang w:val="en-US" w:eastAsia="ro-RO"/>
        </w:rPr>
      </w:pPr>
    </w:p>
    <w:p w14:paraId="1B6C721C" w14:textId="16B76A58" w:rsidR="00415E42" w:rsidRDefault="00415E42" w:rsidP="00415E42">
      <w:pPr>
        <w:spacing w:after="0"/>
        <w:ind w:left="142" w:hanging="142"/>
        <w:rPr>
          <w:rFonts w:eastAsia="Times New Roman"/>
          <w:b/>
          <w:szCs w:val="28"/>
          <w:lang w:val="en-US" w:eastAsia="ro-RO"/>
        </w:rPr>
      </w:pPr>
      <w:r>
        <w:rPr>
          <w:rFonts w:eastAsia="Times New Roman"/>
          <w:b/>
          <w:szCs w:val="28"/>
          <w:lang w:val="en-US" w:eastAsia="ro-RO"/>
        </w:rPr>
        <w:t xml:space="preserve"> </w:t>
      </w:r>
      <w:bookmarkStart w:id="0" w:name="_Hlk73093798"/>
      <w:r>
        <w:rPr>
          <w:rFonts w:eastAsia="Times New Roman"/>
          <w:b/>
          <w:szCs w:val="28"/>
          <w:lang w:val="en-US" w:eastAsia="ro-RO"/>
        </w:rPr>
        <w:t xml:space="preserve">Din: 25 </w:t>
      </w:r>
      <w:proofErr w:type="spellStart"/>
      <w:r w:rsidR="000124FB">
        <w:rPr>
          <w:rFonts w:eastAsia="Times New Roman"/>
          <w:b/>
          <w:szCs w:val="28"/>
          <w:lang w:val="en-US" w:eastAsia="ro-RO"/>
        </w:rPr>
        <w:t>noie</w:t>
      </w:r>
      <w:r>
        <w:rPr>
          <w:rFonts w:eastAsia="Times New Roman"/>
          <w:b/>
          <w:szCs w:val="28"/>
          <w:lang w:val="en-US" w:eastAsia="ro-RO"/>
        </w:rPr>
        <w:t>mbrie</w:t>
      </w:r>
      <w:proofErr w:type="spellEnd"/>
      <w:r>
        <w:rPr>
          <w:rFonts w:eastAsia="Times New Roman"/>
          <w:b/>
          <w:szCs w:val="28"/>
          <w:lang w:val="en-US" w:eastAsia="ro-RO"/>
        </w:rPr>
        <w:t xml:space="preserve"> 2024                                                                         Nr. 6/</w:t>
      </w:r>
      <w:bookmarkEnd w:id="0"/>
      <w:r>
        <w:rPr>
          <w:rFonts w:eastAsia="Times New Roman"/>
          <w:b/>
          <w:szCs w:val="28"/>
          <w:lang w:val="en-US" w:eastAsia="ro-RO"/>
        </w:rPr>
        <w:t>2</w:t>
      </w:r>
    </w:p>
    <w:p w14:paraId="2A624A8E" w14:textId="77777777" w:rsidR="00415E42" w:rsidRDefault="00415E42" w:rsidP="00415E42">
      <w:pPr>
        <w:spacing w:after="0"/>
        <w:ind w:left="142" w:hanging="142"/>
        <w:rPr>
          <w:rFonts w:eastAsia="Times New Roman"/>
          <w:b/>
          <w:szCs w:val="28"/>
          <w:lang w:val="en-US" w:eastAsia="ro-RO"/>
        </w:rPr>
      </w:pPr>
    </w:p>
    <w:p w14:paraId="11F883A6" w14:textId="77777777" w:rsidR="00415E42" w:rsidRDefault="00415E42" w:rsidP="00BA5A95">
      <w:pPr>
        <w:spacing w:after="0"/>
        <w:rPr>
          <w:rFonts w:eastAsia="Times New Roman"/>
          <w:b/>
          <w:szCs w:val="28"/>
          <w:lang w:val="en-US" w:eastAsia="ro-RO"/>
        </w:rPr>
      </w:pPr>
    </w:p>
    <w:p w14:paraId="30E7FBD6" w14:textId="698E5B52" w:rsidR="00BA5A95" w:rsidRPr="00BA5A95" w:rsidRDefault="00BA5A95" w:rsidP="00BA5A95">
      <w:pPr>
        <w:tabs>
          <w:tab w:val="left" w:pos="567"/>
        </w:tabs>
        <w:spacing w:after="0"/>
        <w:ind w:left="-142"/>
        <w:jc w:val="both"/>
        <w:rPr>
          <w:rFonts w:eastAsia="Times New Roman"/>
          <w:b/>
          <w:sz w:val="24"/>
          <w:szCs w:val="24"/>
          <w:lang w:val="ro-RO" w:eastAsia="ro-RO"/>
        </w:rPr>
      </w:pPr>
      <w:r w:rsidRPr="00BA5A95">
        <w:rPr>
          <w:rFonts w:eastAsia="Times New Roman"/>
          <w:b/>
          <w:sz w:val="24"/>
          <w:szCs w:val="24"/>
          <w:lang w:val="ro-RO" w:eastAsia="ro-RO"/>
        </w:rPr>
        <w:t>,,Cu privire la acceptarea cheltuielilor</w:t>
      </w:r>
    </w:p>
    <w:p w14:paraId="4EB5005B" w14:textId="3BECD77F" w:rsidR="00BA5A95" w:rsidRPr="00BA5A95" w:rsidRDefault="00BA5A95" w:rsidP="00BA5A95">
      <w:pPr>
        <w:tabs>
          <w:tab w:val="left" w:pos="567"/>
        </w:tabs>
        <w:spacing w:after="0"/>
        <w:ind w:left="-142"/>
        <w:jc w:val="both"/>
        <w:rPr>
          <w:rFonts w:eastAsia="Times New Roman"/>
          <w:b/>
          <w:sz w:val="24"/>
          <w:szCs w:val="24"/>
          <w:lang w:val="ro-RO" w:eastAsia="ro-RO"/>
        </w:rPr>
      </w:pPr>
      <w:r w:rsidRPr="00BA5A95">
        <w:rPr>
          <w:rFonts w:eastAsia="Times New Roman"/>
          <w:b/>
          <w:sz w:val="24"/>
          <w:szCs w:val="24"/>
          <w:lang w:val="ro-RO" w:eastAsia="ro-RO"/>
        </w:rPr>
        <w:t xml:space="preserve"> în cadrul activităților culturale</w:t>
      </w:r>
      <w:r>
        <w:rPr>
          <w:rFonts w:eastAsia="Times New Roman"/>
          <w:b/>
          <w:sz w:val="24"/>
          <w:szCs w:val="24"/>
          <w:lang w:val="ro-RO" w:eastAsia="ro-RO"/>
        </w:rPr>
        <w:t>”</w:t>
      </w:r>
    </w:p>
    <w:p w14:paraId="10DB8511" w14:textId="77777777" w:rsidR="00BA5A95" w:rsidRPr="00BA5A95" w:rsidRDefault="00BA5A95" w:rsidP="00BA5A95">
      <w:pPr>
        <w:tabs>
          <w:tab w:val="left" w:pos="567"/>
        </w:tabs>
        <w:spacing w:after="0"/>
        <w:ind w:left="-142"/>
        <w:jc w:val="both"/>
        <w:rPr>
          <w:rFonts w:eastAsia="Times New Roman"/>
          <w:bCs/>
          <w:szCs w:val="28"/>
          <w:lang w:val="ro-RO" w:eastAsia="ro-RO"/>
        </w:rPr>
      </w:pPr>
    </w:p>
    <w:p w14:paraId="18995A62" w14:textId="55D80BB3" w:rsidR="00BA5A95" w:rsidRPr="006B7D5A" w:rsidRDefault="00BA5A95" w:rsidP="00BA5A95">
      <w:pPr>
        <w:tabs>
          <w:tab w:val="left" w:pos="851"/>
        </w:tabs>
        <w:spacing w:after="0" w:line="276" w:lineRule="auto"/>
        <w:jc w:val="both"/>
        <w:rPr>
          <w:rFonts w:eastAsia="Times New Roman"/>
          <w:sz w:val="24"/>
          <w:szCs w:val="24"/>
          <w:lang w:val="ro-RO"/>
        </w:rPr>
      </w:pPr>
      <w:r>
        <w:rPr>
          <w:rFonts w:eastAsia="Times New Roman"/>
          <w:bCs/>
          <w:sz w:val="24"/>
          <w:szCs w:val="24"/>
          <w:lang w:val="ro-RO" w:eastAsia="ro-RO"/>
        </w:rPr>
        <w:t xml:space="preserve">    </w:t>
      </w:r>
      <w:r w:rsidRPr="00BA5A95">
        <w:rPr>
          <w:rFonts w:eastAsia="Times New Roman"/>
          <w:bCs/>
          <w:sz w:val="24"/>
          <w:szCs w:val="24"/>
          <w:lang w:val="ro-RO" w:eastAsia="ro-RO"/>
        </w:rPr>
        <w:t>În</w:t>
      </w:r>
      <w:r w:rsidRPr="00BA5A95">
        <w:rPr>
          <w:rFonts w:eastAsia="Times New Roman"/>
          <w:b/>
          <w:sz w:val="24"/>
          <w:szCs w:val="24"/>
          <w:lang w:val="ro-RO" w:eastAsia="ro-RO"/>
        </w:rPr>
        <w:t xml:space="preserve"> </w:t>
      </w:r>
      <w:r w:rsidRPr="00BA5A95">
        <w:rPr>
          <w:rFonts w:eastAsia="Times New Roman"/>
          <w:bCs/>
          <w:sz w:val="24"/>
          <w:szCs w:val="24"/>
          <w:lang w:val="ro-RO" w:eastAsia="ro-RO"/>
        </w:rPr>
        <w:t>temeiul art.14, alin.(1)</w:t>
      </w:r>
      <w:r>
        <w:rPr>
          <w:rFonts w:eastAsia="Times New Roman"/>
          <w:bCs/>
          <w:sz w:val="24"/>
          <w:szCs w:val="24"/>
          <w:lang w:val="ro-RO" w:eastAsia="ro-RO"/>
        </w:rPr>
        <w:t xml:space="preserve"> lit. </w:t>
      </w:r>
      <w:r w:rsidR="005667C4">
        <w:rPr>
          <w:rFonts w:eastAsia="Times New Roman"/>
          <w:bCs/>
          <w:sz w:val="24"/>
          <w:szCs w:val="24"/>
          <w:lang w:val="ro-RO" w:eastAsia="ro-RO"/>
        </w:rPr>
        <w:t>v,</w:t>
      </w:r>
      <w:r w:rsidRPr="00BA5A95">
        <w:rPr>
          <w:rFonts w:eastAsia="Times New Roman"/>
          <w:bCs/>
          <w:sz w:val="24"/>
          <w:szCs w:val="24"/>
          <w:lang w:val="ro-RO" w:eastAsia="ro-RO"/>
        </w:rPr>
        <w:t xml:space="preserve"> a Legii nr. 436</w:t>
      </w:r>
      <w:r>
        <w:rPr>
          <w:rFonts w:eastAsia="Times New Roman"/>
          <w:bCs/>
          <w:sz w:val="24"/>
          <w:szCs w:val="24"/>
          <w:lang w:val="ro-RO" w:eastAsia="ro-RO"/>
        </w:rPr>
        <w:t>/</w:t>
      </w:r>
      <w:r w:rsidRPr="00BA5A95">
        <w:rPr>
          <w:rFonts w:eastAsia="Times New Roman"/>
          <w:bCs/>
          <w:sz w:val="24"/>
          <w:szCs w:val="24"/>
          <w:lang w:val="ro-RO" w:eastAsia="ro-RO"/>
        </w:rPr>
        <w:t>2006 privind administrația publică locală, în conformitate cu prevederile Legii nr. 847</w:t>
      </w:r>
      <w:r>
        <w:rPr>
          <w:rFonts w:eastAsia="Times New Roman"/>
          <w:bCs/>
          <w:sz w:val="24"/>
          <w:szCs w:val="24"/>
          <w:lang w:val="ro-RO" w:eastAsia="ro-RO"/>
        </w:rPr>
        <w:t>/</w:t>
      </w:r>
      <w:r w:rsidRPr="00BA5A95">
        <w:rPr>
          <w:rFonts w:eastAsia="Times New Roman"/>
          <w:bCs/>
          <w:sz w:val="24"/>
          <w:szCs w:val="24"/>
          <w:lang w:val="ro-RO" w:eastAsia="ro-RO"/>
        </w:rPr>
        <w:t xml:space="preserve">1996 privind sistemul bugetar și procesul bugetar, </w:t>
      </w:r>
      <w:r>
        <w:rPr>
          <w:rFonts w:eastAsia="Times New Roman"/>
          <w:bCs/>
          <w:sz w:val="24"/>
          <w:szCs w:val="24"/>
          <w:lang w:val="ro-RO" w:eastAsia="ro-RO"/>
        </w:rPr>
        <w:t xml:space="preserve">a </w:t>
      </w:r>
      <w:r w:rsidRPr="00BA5A95">
        <w:rPr>
          <w:rFonts w:eastAsia="Times New Roman"/>
          <w:bCs/>
          <w:sz w:val="24"/>
          <w:szCs w:val="24"/>
          <w:lang w:val="ro-RO" w:eastAsia="ro-RO"/>
        </w:rPr>
        <w:t>Legii nr. 397</w:t>
      </w:r>
      <w:r>
        <w:rPr>
          <w:rFonts w:eastAsia="Times New Roman"/>
          <w:bCs/>
          <w:sz w:val="24"/>
          <w:szCs w:val="24"/>
          <w:lang w:val="ro-RO" w:eastAsia="ro-RO"/>
        </w:rPr>
        <w:t>/</w:t>
      </w:r>
      <w:r w:rsidRPr="00BA5A95">
        <w:rPr>
          <w:rFonts w:eastAsia="Times New Roman"/>
          <w:bCs/>
          <w:sz w:val="24"/>
          <w:szCs w:val="24"/>
          <w:lang w:val="ro-RO" w:eastAsia="ro-RO"/>
        </w:rPr>
        <w:t xml:space="preserve">2003 privind finanțele publice locale, </w:t>
      </w:r>
      <w:r>
        <w:rPr>
          <w:rFonts w:eastAsia="Times New Roman"/>
          <w:sz w:val="24"/>
          <w:szCs w:val="24"/>
          <w:lang w:val="ro-RO" w:eastAsia="ru-RU"/>
        </w:rPr>
        <w:t>având în vedere avizul comisiilor de specialitate,</w:t>
      </w:r>
    </w:p>
    <w:p w14:paraId="4E2D2D64" w14:textId="77777777" w:rsidR="00BA5A95" w:rsidRDefault="00BA5A95" w:rsidP="00BA5A95">
      <w:pPr>
        <w:spacing w:after="0"/>
        <w:rPr>
          <w:rFonts w:eastAsia="Times New Roman"/>
          <w:szCs w:val="28"/>
          <w:lang w:val="ro-RO" w:eastAsia="ro-RO"/>
        </w:rPr>
      </w:pPr>
      <w:r>
        <w:rPr>
          <w:rFonts w:eastAsia="Times New Roman"/>
          <w:b/>
          <w:bCs/>
          <w:szCs w:val="28"/>
          <w:lang w:val="ro-RO" w:eastAsia="ro-RO"/>
        </w:rPr>
        <w:t>Consiliul comunal Sărata Galbenă</w:t>
      </w:r>
      <w:r>
        <w:rPr>
          <w:rFonts w:eastAsia="Times New Roman"/>
          <w:szCs w:val="28"/>
          <w:lang w:val="ro-RO" w:eastAsia="ro-RO"/>
        </w:rPr>
        <w:t xml:space="preserve">, </w:t>
      </w:r>
    </w:p>
    <w:p w14:paraId="363337F9" w14:textId="77777777" w:rsidR="00BA5A95" w:rsidRDefault="00BA5A95" w:rsidP="00BA5A95">
      <w:pPr>
        <w:spacing w:after="0"/>
        <w:rPr>
          <w:rFonts w:eastAsia="Times New Roman"/>
          <w:b/>
          <w:sz w:val="32"/>
          <w:szCs w:val="32"/>
          <w:lang w:val="ro-RO" w:eastAsia="ro-RO"/>
        </w:rPr>
      </w:pPr>
      <w:r>
        <w:rPr>
          <w:rFonts w:eastAsia="Times New Roman"/>
          <w:szCs w:val="28"/>
          <w:lang w:val="ro-RO" w:eastAsia="ro-RO"/>
        </w:rPr>
        <w:t xml:space="preserve">                                                       </w:t>
      </w:r>
      <w:r>
        <w:rPr>
          <w:rFonts w:eastAsia="Times New Roman"/>
          <w:b/>
          <w:sz w:val="32"/>
          <w:szCs w:val="32"/>
          <w:lang w:val="ro-RO" w:eastAsia="ro-RO"/>
        </w:rPr>
        <w:t>DECIDE:</w:t>
      </w:r>
    </w:p>
    <w:p w14:paraId="579F5E55" w14:textId="77777777" w:rsidR="00BA5A95" w:rsidRDefault="00BA5A95" w:rsidP="00BA5A95">
      <w:pPr>
        <w:spacing w:after="0"/>
        <w:rPr>
          <w:rFonts w:eastAsia="Times New Roman"/>
          <w:b/>
          <w:sz w:val="32"/>
          <w:szCs w:val="32"/>
          <w:lang w:val="ro-RO" w:eastAsia="ro-RO"/>
        </w:rPr>
      </w:pPr>
    </w:p>
    <w:p w14:paraId="250183B2" w14:textId="2C26CBBC" w:rsidR="00BA5A95" w:rsidRPr="00AA062B" w:rsidRDefault="00AA062B" w:rsidP="00AA062B">
      <w:pPr>
        <w:tabs>
          <w:tab w:val="left" w:pos="567"/>
        </w:tabs>
        <w:spacing w:after="0"/>
        <w:jc w:val="both"/>
        <w:rPr>
          <w:rFonts w:eastAsia="Times New Roman"/>
          <w:b/>
          <w:sz w:val="24"/>
          <w:szCs w:val="24"/>
          <w:lang w:val="ro-RO" w:eastAsia="ro-RO"/>
        </w:rPr>
      </w:pPr>
      <w:r>
        <w:rPr>
          <w:rFonts w:eastAsia="Times New Roman"/>
          <w:b/>
          <w:sz w:val="24"/>
          <w:szCs w:val="24"/>
          <w:lang w:val="ro-RO" w:eastAsia="ro-RO"/>
        </w:rPr>
        <w:t>I.</w:t>
      </w:r>
      <w:r w:rsidR="00BA5A95" w:rsidRPr="00AA062B">
        <w:rPr>
          <w:rFonts w:eastAsia="Times New Roman"/>
          <w:bCs/>
          <w:sz w:val="24"/>
          <w:szCs w:val="24"/>
          <w:lang w:val="ro-RO" w:eastAsia="ro-RO"/>
        </w:rPr>
        <w:t xml:space="preserve">Se acceptă devizul de cheltuieli efectuate în cadrul evenimentului </w:t>
      </w:r>
      <w:r w:rsidR="00BA5A95" w:rsidRPr="00AA062B">
        <w:rPr>
          <w:rFonts w:eastAsia="Times New Roman"/>
          <w:b/>
          <w:sz w:val="24"/>
          <w:szCs w:val="24"/>
          <w:lang w:val="ro-RO" w:eastAsia="ro-RO"/>
        </w:rPr>
        <w:t>”Ziua pedagogului” întrunire cu profesorii în etate”,</w:t>
      </w:r>
      <w:r w:rsidR="00BA5A95" w:rsidRPr="00AA062B">
        <w:rPr>
          <w:rFonts w:eastAsia="Times New Roman"/>
          <w:bCs/>
          <w:sz w:val="24"/>
          <w:szCs w:val="24"/>
          <w:lang w:val="ro-RO" w:eastAsia="ro-RO"/>
        </w:rPr>
        <w:t xml:space="preserve"> în sumă </w:t>
      </w:r>
      <w:r w:rsidR="00BA5A95" w:rsidRPr="00AA062B">
        <w:rPr>
          <w:rFonts w:eastAsia="Times New Roman"/>
          <w:b/>
          <w:sz w:val="24"/>
          <w:szCs w:val="24"/>
          <w:lang w:val="ro-RO" w:eastAsia="ro-RO"/>
        </w:rPr>
        <w:t>de 8325 lei</w:t>
      </w:r>
      <w:r w:rsidR="00BA5A95" w:rsidRPr="00AA062B">
        <w:rPr>
          <w:rFonts w:eastAsia="Times New Roman"/>
          <w:bCs/>
          <w:sz w:val="24"/>
          <w:szCs w:val="24"/>
          <w:lang w:val="ro-RO" w:eastAsia="ro-RO"/>
        </w:rPr>
        <w:t xml:space="preserve"> (anexa 1).</w:t>
      </w:r>
    </w:p>
    <w:p w14:paraId="4625FABC" w14:textId="77777777" w:rsidR="00BA5A95" w:rsidRPr="00BA5A95" w:rsidRDefault="00BA5A95" w:rsidP="00BA5A95">
      <w:pPr>
        <w:tabs>
          <w:tab w:val="left" w:pos="567"/>
        </w:tabs>
        <w:spacing w:after="0"/>
        <w:ind w:left="563"/>
        <w:contextualSpacing/>
        <w:rPr>
          <w:rFonts w:eastAsia="Times New Roman"/>
          <w:bCs/>
          <w:szCs w:val="28"/>
          <w:lang w:val="ro-RO" w:eastAsia="ro-RO"/>
        </w:rPr>
      </w:pPr>
    </w:p>
    <w:p w14:paraId="13029D98" w14:textId="120D4CEB" w:rsidR="00BA5A95" w:rsidRPr="00BA5A95" w:rsidRDefault="00BA5A95" w:rsidP="00BA5A95">
      <w:pPr>
        <w:tabs>
          <w:tab w:val="left" w:pos="567"/>
        </w:tabs>
        <w:spacing w:after="0"/>
        <w:rPr>
          <w:rFonts w:eastAsia="Times New Roman"/>
          <w:bCs/>
          <w:sz w:val="24"/>
          <w:szCs w:val="24"/>
          <w:lang w:val="ro-RO" w:eastAsia="ro-RO"/>
        </w:rPr>
      </w:pPr>
      <w:r>
        <w:rPr>
          <w:rFonts w:eastAsia="Times New Roman"/>
          <w:bCs/>
          <w:sz w:val="24"/>
          <w:szCs w:val="24"/>
          <w:lang w:val="ro-RO" w:eastAsia="ro-RO"/>
        </w:rPr>
        <w:t xml:space="preserve">     </w:t>
      </w:r>
      <w:r>
        <w:rPr>
          <w:rFonts w:eastAsia="Times New Roman"/>
          <w:b/>
          <w:sz w:val="24"/>
          <w:szCs w:val="24"/>
          <w:lang w:val="ro-RO" w:eastAsia="ro-RO"/>
        </w:rPr>
        <w:t>II.</w:t>
      </w:r>
      <w:r w:rsidRPr="00BA5A95">
        <w:rPr>
          <w:rFonts w:eastAsia="Times New Roman"/>
          <w:bCs/>
          <w:sz w:val="24"/>
          <w:szCs w:val="24"/>
          <w:lang w:val="ro-RO" w:eastAsia="ro-RO"/>
        </w:rPr>
        <w:t xml:space="preserve">Se acceptă devizul de cheltuielile efectuate în cadrul evenimentului </w:t>
      </w:r>
      <w:r w:rsidRPr="00BA5A95">
        <w:rPr>
          <w:rFonts w:eastAsia="Times New Roman"/>
          <w:b/>
          <w:sz w:val="24"/>
          <w:szCs w:val="24"/>
          <w:lang w:val="ro-RO" w:eastAsia="ro-RO"/>
        </w:rPr>
        <w:t xml:space="preserve">”Hramul localității </w:t>
      </w:r>
      <w:r>
        <w:rPr>
          <w:rFonts w:eastAsia="Times New Roman"/>
          <w:b/>
          <w:sz w:val="24"/>
          <w:szCs w:val="24"/>
          <w:lang w:val="ro-RO" w:eastAsia="ro-RO"/>
        </w:rPr>
        <w:t xml:space="preserve">  </w:t>
      </w:r>
      <w:r w:rsidRPr="00BA5A95">
        <w:rPr>
          <w:rFonts w:eastAsia="Times New Roman"/>
          <w:b/>
          <w:sz w:val="24"/>
          <w:szCs w:val="24"/>
          <w:lang w:val="ro-RO" w:eastAsia="ro-RO"/>
        </w:rPr>
        <w:t>”Sfântă Cuvioasa Parascheva”</w:t>
      </w:r>
      <w:r w:rsidRPr="00BA5A95">
        <w:rPr>
          <w:rFonts w:eastAsia="Times New Roman"/>
          <w:bCs/>
          <w:sz w:val="24"/>
          <w:szCs w:val="24"/>
          <w:lang w:val="ro-RO" w:eastAsia="ro-RO"/>
        </w:rPr>
        <w:t xml:space="preserve">, în sumă </w:t>
      </w:r>
      <w:r w:rsidRPr="00BA5A95">
        <w:rPr>
          <w:rFonts w:eastAsia="Times New Roman"/>
          <w:b/>
          <w:sz w:val="24"/>
          <w:szCs w:val="24"/>
          <w:lang w:val="ro-RO" w:eastAsia="ro-RO"/>
        </w:rPr>
        <w:t>de 73850 lei</w:t>
      </w:r>
      <w:r w:rsidRPr="00BA5A95">
        <w:rPr>
          <w:rFonts w:eastAsia="Times New Roman"/>
          <w:bCs/>
          <w:sz w:val="24"/>
          <w:szCs w:val="24"/>
          <w:lang w:val="ro-RO" w:eastAsia="ro-RO"/>
        </w:rPr>
        <w:t xml:space="preserve"> (anexa2</w:t>
      </w:r>
      <w:r w:rsidR="00F42D5E">
        <w:rPr>
          <w:rFonts w:eastAsia="Times New Roman"/>
          <w:bCs/>
          <w:sz w:val="24"/>
          <w:szCs w:val="24"/>
          <w:lang w:val="ro-RO" w:eastAsia="ro-RO"/>
        </w:rPr>
        <w:t>)</w:t>
      </w:r>
    </w:p>
    <w:p w14:paraId="5B1BE192" w14:textId="77777777" w:rsidR="00415E42" w:rsidRPr="00BA5A95" w:rsidRDefault="00415E42" w:rsidP="00BA5A95">
      <w:pPr>
        <w:spacing w:after="0"/>
        <w:rPr>
          <w:rFonts w:eastAsia="Times New Roman"/>
          <w:sz w:val="24"/>
          <w:szCs w:val="24"/>
          <w:lang w:val="ro-RO" w:eastAsia="ro-RO"/>
        </w:rPr>
      </w:pPr>
    </w:p>
    <w:p w14:paraId="57A97867" w14:textId="77777777" w:rsidR="00415E42" w:rsidRDefault="00415E42" w:rsidP="00BA5A95">
      <w:pPr>
        <w:spacing w:after="0"/>
        <w:ind w:left="142" w:hanging="142"/>
        <w:rPr>
          <w:rFonts w:eastAsia="Times New Roman"/>
          <w:sz w:val="24"/>
          <w:szCs w:val="24"/>
          <w:lang w:val="ro-RO" w:eastAsia="ro-RO"/>
        </w:rPr>
      </w:pPr>
      <w:r>
        <w:rPr>
          <w:rFonts w:eastAsia="Times New Roman"/>
          <w:b/>
          <w:bCs/>
          <w:szCs w:val="28"/>
          <w:lang w:val="ro-RO" w:eastAsia="ro-RO"/>
        </w:rPr>
        <w:t xml:space="preserve">  III.</w:t>
      </w:r>
      <w:r>
        <w:rPr>
          <w:rFonts w:eastAsia="Times New Roman"/>
          <w:szCs w:val="28"/>
          <w:lang w:val="ro-RO" w:eastAsia="ro-RO"/>
        </w:rPr>
        <w:t xml:space="preserve"> </w:t>
      </w:r>
      <w:r>
        <w:rPr>
          <w:rFonts w:eastAsia="Times New Roman"/>
          <w:sz w:val="24"/>
          <w:szCs w:val="24"/>
          <w:lang w:val="ro-RO" w:eastAsia="ro-RO"/>
        </w:rPr>
        <w:t>Prezenta decizie intră în vigoare la data includerii în Registrul de Stat al Actelor Locale şi poate fi contestată la Judecătoria Hînceşti, sediul Ialoveni,  în termen de 30 de zile de la data comunicării, potrivit prevederilor Codului Administrativ nr.116/2018.</w:t>
      </w:r>
    </w:p>
    <w:p w14:paraId="1B7CE382" w14:textId="77777777" w:rsidR="00415E42" w:rsidRDefault="00415E42" w:rsidP="00BA5A95">
      <w:pPr>
        <w:spacing w:after="0"/>
        <w:ind w:left="142" w:hanging="142"/>
        <w:rPr>
          <w:rFonts w:eastAsia="Times New Roman"/>
          <w:sz w:val="24"/>
          <w:szCs w:val="24"/>
          <w:lang w:val="ro-RO" w:eastAsia="ro-RO"/>
        </w:rPr>
      </w:pPr>
    </w:p>
    <w:p w14:paraId="2130AEC5" w14:textId="25563604" w:rsidR="00415E42" w:rsidRDefault="00415E42" w:rsidP="00BA5A95">
      <w:pPr>
        <w:spacing w:after="0"/>
        <w:rPr>
          <w:bCs/>
          <w:sz w:val="24"/>
          <w:szCs w:val="24"/>
          <w:lang w:val="pt-PT" w:eastAsia="ro-RO"/>
        </w:rPr>
      </w:pPr>
      <w:r>
        <w:rPr>
          <w:rFonts w:eastAsia="Times New Roman"/>
          <w:b/>
          <w:bCs/>
          <w:szCs w:val="28"/>
          <w:lang w:val="ro-RO" w:eastAsia="ro-RO"/>
        </w:rPr>
        <w:t xml:space="preserve">  IV</w:t>
      </w:r>
      <w:bookmarkStart w:id="1" w:name="_Hlk98935102"/>
      <w:r w:rsidR="00BA5A95">
        <w:rPr>
          <w:rFonts w:eastAsia="Times New Roman"/>
          <w:b/>
          <w:bCs/>
          <w:szCs w:val="28"/>
          <w:lang w:val="ro-RO" w:eastAsia="ro-RO"/>
        </w:rPr>
        <w:t>.</w:t>
      </w:r>
      <w:r>
        <w:rPr>
          <w:bCs/>
          <w:sz w:val="24"/>
          <w:szCs w:val="24"/>
          <w:lang w:val="pt-PT" w:eastAsia="ro-RO"/>
        </w:rPr>
        <w:t xml:space="preserve"> Controlul asupra îndeplinirii prezentei decizii se pune în seama primarului  și a Comisiei economie, buget, finanțe.</w:t>
      </w:r>
      <w:bookmarkEnd w:id="1"/>
    </w:p>
    <w:p w14:paraId="5E3CCE4C" w14:textId="77777777" w:rsidR="00415E42" w:rsidRDefault="00415E42" w:rsidP="00BA5A95">
      <w:pPr>
        <w:spacing w:after="0"/>
        <w:rPr>
          <w:rFonts w:eastAsia="Times New Roman"/>
          <w:szCs w:val="28"/>
          <w:lang w:val="en-US" w:eastAsia="ru-RU"/>
        </w:rPr>
      </w:pPr>
    </w:p>
    <w:p w14:paraId="5DC32C53" w14:textId="77777777" w:rsidR="00415E42" w:rsidRDefault="00415E42" w:rsidP="00BA5A95">
      <w:pPr>
        <w:spacing w:after="0"/>
        <w:rPr>
          <w:rFonts w:eastAsia="Times New Roman"/>
          <w:szCs w:val="28"/>
          <w:lang w:val="en-US" w:eastAsia="ru-RU"/>
        </w:rPr>
      </w:pPr>
    </w:p>
    <w:p w14:paraId="23884984" w14:textId="77777777" w:rsidR="00415E42" w:rsidRDefault="00415E42" w:rsidP="00415E42">
      <w:pPr>
        <w:spacing w:after="0"/>
        <w:ind w:left="142" w:hanging="142"/>
        <w:jc w:val="both"/>
        <w:rPr>
          <w:rFonts w:eastAsia="Times New Roman"/>
          <w:b/>
          <w:szCs w:val="28"/>
          <w:lang w:val="ro-RO" w:eastAsia="ro-RO"/>
        </w:rPr>
      </w:pPr>
      <w:proofErr w:type="spellStart"/>
      <w:r>
        <w:rPr>
          <w:rFonts w:eastAsia="Times New Roman"/>
          <w:b/>
          <w:bCs/>
          <w:color w:val="000000"/>
          <w:szCs w:val="28"/>
          <w:lang w:val="en-US" w:eastAsia="zh-CN"/>
        </w:rPr>
        <w:t>Preşedintele</w:t>
      </w:r>
      <w:proofErr w:type="spellEnd"/>
      <w:r>
        <w:rPr>
          <w:rFonts w:eastAsia="Times New Roman"/>
          <w:b/>
          <w:bCs/>
          <w:color w:val="000000"/>
          <w:szCs w:val="28"/>
          <w:lang w:val="en-US" w:eastAsia="zh-CN"/>
        </w:rPr>
        <w:t xml:space="preserve"> </w:t>
      </w:r>
      <w:proofErr w:type="spellStart"/>
      <w:r>
        <w:rPr>
          <w:rFonts w:eastAsia="Times New Roman"/>
          <w:b/>
          <w:bCs/>
          <w:color w:val="000000"/>
          <w:szCs w:val="28"/>
          <w:lang w:val="en-US" w:eastAsia="zh-CN"/>
        </w:rPr>
        <w:t>şedinţei</w:t>
      </w:r>
      <w:proofErr w:type="spellEnd"/>
      <w:r>
        <w:rPr>
          <w:rFonts w:eastAsia="Times New Roman"/>
          <w:b/>
          <w:bCs/>
          <w:color w:val="000000"/>
          <w:szCs w:val="28"/>
          <w:lang w:val="en-US" w:eastAsia="zh-CN"/>
        </w:rPr>
        <w:t>:</w:t>
      </w:r>
      <w:r>
        <w:rPr>
          <w:rFonts w:eastAsia="Times New Roman"/>
          <w:b/>
          <w:szCs w:val="28"/>
          <w:lang w:val="en-US" w:eastAsia="ro-RO"/>
        </w:rPr>
        <w:t xml:space="preserve"> </w:t>
      </w:r>
      <w:r>
        <w:rPr>
          <w:rFonts w:eastAsia="Times New Roman"/>
          <w:b/>
          <w:szCs w:val="28"/>
          <w:lang w:val="ro-RO" w:eastAsia="ro-RO"/>
        </w:rPr>
        <w:t>_______________ Nina NEGRU</w:t>
      </w:r>
    </w:p>
    <w:p w14:paraId="3E790CDE" w14:textId="77777777" w:rsidR="00415E42" w:rsidRDefault="00415E42" w:rsidP="00415E42">
      <w:pPr>
        <w:spacing w:after="0"/>
        <w:ind w:left="142" w:hanging="142"/>
        <w:jc w:val="both"/>
        <w:rPr>
          <w:rFonts w:eastAsia="Times New Roman"/>
          <w:color w:val="000000"/>
          <w:szCs w:val="28"/>
          <w:lang w:val="ro-RO" w:eastAsia="zh-CN"/>
        </w:rPr>
      </w:pPr>
    </w:p>
    <w:p w14:paraId="44EF782A" w14:textId="77777777" w:rsidR="00415E42" w:rsidRDefault="00415E42" w:rsidP="00415E42">
      <w:pPr>
        <w:spacing w:after="0"/>
        <w:ind w:left="142" w:hanging="142"/>
        <w:jc w:val="both"/>
        <w:rPr>
          <w:rFonts w:eastAsia="Times New Roman"/>
          <w:color w:val="000000"/>
          <w:szCs w:val="28"/>
          <w:lang w:val="ro-RO" w:eastAsia="zh-CN"/>
        </w:rPr>
      </w:pPr>
    </w:p>
    <w:p w14:paraId="31E1C318" w14:textId="77777777" w:rsidR="00415E42" w:rsidRDefault="00415E42" w:rsidP="00415E42">
      <w:pPr>
        <w:autoSpaceDE w:val="0"/>
        <w:autoSpaceDN w:val="0"/>
        <w:adjustRightInd w:val="0"/>
        <w:spacing w:after="0"/>
        <w:jc w:val="both"/>
        <w:rPr>
          <w:rFonts w:eastAsia="Times New Roman"/>
          <w:color w:val="000000"/>
          <w:szCs w:val="28"/>
          <w:lang w:val="en-US" w:eastAsia="zh-CN"/>
        </w:rPr>
      </w:pPr>
      <w:proofErr w:type="spellStart"/>
      <w:r>
        <w:rPr>
          <w:rFonts w:eastAsia="Times New Roman"/>
          <w:color w:val="000000"/>
          <w:szCs w:val="28"/>
          <w:lang w:val="en-US" w:eastAsia="zh-CN"/>
        </w:rPr>
        <w:t>Contrasemnează</w:t>
      </w:r>
      <w:proofErr w:type="spellEnd"/>
      <w:r>
        <w:rPr>
          <w:rFonts w:eastAsia="Times New Roman"/>
          <w:color w:val="000000"/>
          <w:szCs w:val="28"/>
          <w:lang w:val="en-US" w:eastAsia="zh-CN"/>
        </w:rPr>
        <w:t xml:space="preserve">: </w:t>
      </w:r>
    </w:p>
    <w:p w14:paraId="3D062F69" w14:textId="77777777" w:rsidR="00415E42" w:rsidRDefault="00415E42" w:rsidP="00415E42">
      <w:pPr>
        <w:spacing w:after="0"/>
        <w:jc w:val="both"/>
        <w:rPr>
          <w:rFonts w:eastAsia="Times New Roman"/>
          <w:b/>
          <w:szCs w:val="28"/>
          <w:lang w:val="en-US" w:eastAsia="ro-RO"/>
        </w:rPr>
      </w:pPr>
      <w:proofErr w:type="spellStart"/>
      <w:r>
        <w:rPr>
          <w:rFonts w:eastAsia="Times New Roman"/>
          <w:b/>
          <w:bCs/>
          <w:szCs w:val="28"/>
          <w:lang w:val="en-US" w:eastAsia="ru-RU"/>
        </w:rPr>
        <w:t>Secretarul</w:t>
      </w:r>
      <w:proofErr w:type="spellEnd"/>
      <w:r>
        <w:rPr>
          <w:rFonts w:eastAsia="Times New Roman"/>
          <w:b/>
          <w:bCs/>
          <w:szCs w:val="28"/>
          <w:lang w:val="en-US" w:eastAsia="ru-RU"/>
        </w:rPr>
        <w:t xml:space="preserve"> </w:t>
      </w:r>
      <w:proofErr w:type="spellStart"/>
      <w:r>
        <w:rPr>
          <w:rFonts w:eastAsia="Times New Roman"/>
          <w:b/>
          <w:bCs/>
          <w:szCs w:val="28"/>
          <w:lang w:val="en-US" w:eastAsia="ru-RU"/>
        </w:rPr>
        <w:t>Consiliului</w:t>
      </w:r>
      <w:proofErr w:type="spellEnd"/>
      <w:r>
        <w:rPr>
          <w:rFonts w:eastAsia="Times New Roman"/>
          <w:b/>
          <w:bCs/>
          <w:szCs w:val="28"/>
          <w:lang w:val="en-US" w:eastAsia="ru-RU"/>
        </w:rPr>
        <w:t xml:space="preserve"> </w:t>
      </w:r>
      <w:proofErr w:type="spellStart"/>
      <w:r>
        <w:rPr>
          <w:rFonts w:eastAsia="Times New Roman"/>
          <w:b/>
          <w:bCs/>
          <w:szCs w:val="28"/>
          <w:lang w:val="en-US" w:eastAsia="ru-RU"/>
        </w:rPr>
        <w:t>comunal</w:t>
      </w:r>
      <w:proofErr w:type="spellEnd"/>
      <w:r>
        <w:rPr>
          <w:rFonts w:eastAsia="Times New Roman"/>
          <w:b/>
          <w:bCs/>
          <w:szCs w:val="28"/>
          <w:lang w:val="en-US" w:eastAsia="ru-RU"/>
        </w:rPr>
        <w:t>:</w:t>
      </w:r>
      <w:r>
        <w:rPr>
          <w:rFonts w:eastAsia="Times New Roman"/>
          <w:b/>
          <w:szCs w:val="28"/>
          <w:lang w:val="en-US" w:eastAsia="ro-RO"/>
        </w:rPr>
        <w:t xml:space="preserve"> ______________Albina SOLOMON</w:t>
      </w:r>
    </w:p>
    <w:p w14:paraId="49B65B66" w14:textId="77777777" w:rsidR="00BA5A95" w:rsidRDefault="00BA5A95" w:rsidP="00BA5A95">
      <w:pPr>
        <w:spacing w:after="0"/>
        <w:rPr>
          <w:rFonts w:eastAsia="Times New Roman"/>
          <w:sz w:val="24"/>
          <w:szCs w:val="24"/>
          <w:lang w:val="ro-RO" w:eastAsia="ro-RO"/>
        </w:rPr>
      </w:pPr>
    </w:p>
    <w:p w14:paraId="21C3674B" w14:textId="77777777" w:rsidR="00BA5A95" w:rsidRDefault="00BA5A95" w:rsidP="00BA5A95">
      <w:pPr>
        <w:spacing w:after="0"/>
        <w:rPr>
          <w:rFonts w:eastAsia="Times New Roman"/>
          <w:sz w:val="24"/>
          <w:szCs w:val="24"/>
          <w:lang w:val="ro-RO" w:eastAsia="ro-RO"/>
        </w:rPr>
      </w:pPr>
    </w:p>
    <w:p w14:paraId="2C4E541F" w14:textId="7FA33EB7" w:rsidR="00BA5A95" w:rsidRPr="00BA5A95" w:rsidRDefault="00BA5A95" w:rsidP="00BA5A95">
      <w:pPr>
        <w:spacing w:after="200" w:line="276" w:lineRule="auto"/>
        <w:ind w:left="142"/>
        <w:contextualSpacing/>
        <w:rPr>
          <w:b/>
          <w:bCs/>
          <w:i/>
          <w:iCs/>
          <w:sz w:val="24"/>
          <w:szCs w:val="24"/>
          <w:lang w:val="ro-RO"/>
        </w:rPr>
      </w:pPr>
      <w:r w:rsidRPr="00BA5A95">
        <w:rPr>
          <w:b/>
          <w:bCs/>
          <w:i/>
          <w:iCs/>
          <w:sz w:val="24"/>
          <w:szCs w:val="24"/>
          <w:lang w:val="ro-RO"/>
        </w:rPr>
        <w:t xml:space="preserve">Executor:Contabil-șef, </w:t>
      </w:r>
      <w:r w:rsidRPr="00BA5A95">
        <w:rPr>
          <w:b/>
          <w:bCs/>
          <w:i/>
          <w:iCs/>
          <w:sz w:val="24"/>
          <w:szCs w:val="24"/>
          <w:u w:val="single"/>
          <w:lang w:val="ro-RO"/>
        </w:rPr>
        <w:t>Blănuţă Svetlana</w:t>
      </w:r>
      <w:r w:rsidRPr="00BA5A95">
        <w:rPr>
          <w:b/>
          <w:bCs/>
          <w:i/>
          <w:iCs/>
          <w:sz w:val="24"/>
          <w:szCs w:val="24"/>
          <w:lang w:val="ro-RO"/>
        </w:rPr>
        <w:t xml:space="preserve">                                                                </w:t>
      </w:r>
    </w:p>
    <w:p w14:paraId="53FE0280" w14:textId="77777777" w:rsidR="00BA5A95" w:rsidRPr="00BA5A95" w:rsidRDefault="00BA5A95" w:rsidP="00BA5A95">
      <w:pPr>
        <w:spacing w:after="200" w:line="276" w:lineRule="auto"/>
        <w:ind w:left="142"/>
        <w:contextualSpacing/>
        <w:rPr>
          <w:b/>
          <w:bCs/>
          <w:i/>
          <w:iCs/>
          <w:sz w:val="24"/>
          <w:szCs w:val="24"/>
          <w:lang w:val="ro-RO"/>
        </w:rPr>
      </w:pPr>
      <w:r w:rsidRPr="00BA5A95">
        <w:rPr>
          <w:b/>
          <w:bCs/>
          <w:i/>
          <w:iCs/>
          <w:sz w:val="24"/>
          <w:szCs w:val="24"/>
          <w:lang w:val="ro-RO"/>
        </w:rPr>
        <w:t>Tel 0269 50388</w:t>
      </w:r>
    </w:p>
    <w:p w14:paraId="2041EAC0" w14:textId="77777777" w:rsidR="00BA5A95" w:rsidRDefault="00BA5A95" w:rsidP="00BA5A95">
      <w:pPr>
        <w:spacing w:after="0"/>
        <w:rPr>
          <w:rFonts w:eastAsia="Times New Roman"/>
          <w:sz w:val="24"/>
          <w:szCs w:val="24"/>
          <w:lang w:val="ro-RO" w:eastAsia="ro-RO"/>
        </w:rPr>
      </w:pPr>
    </w:p>
    <w:p w14:paraId="13291F76" w14:textId="77777777" w:rsidR="00BA5A95" w:rsidRDefault="00BA5A95" w:rsidP="00BA5A95">
      <w:pPr>
        <w:spacing w:after="0"/>
        <w:rPr>
          <w:rFonts w:eastAsia="Times New Roman"/>
          <w:sz w:val="24"/>
          <w:szCs w:val="24"/>
          <w:lang w:val="ro-RO" w:eastAsia="ro-RO"/>
        </w:rPr>
      </w:pPr>
    </w:p>
    <w:p w14:paraId="3E7D041F" w14:textId="77777777" w:rsidR="00BA5A95" w:rsidRPr="00BA5A95" w:rsidRDefault="00BA5A95" w:rsidP="00BA5A95">
      <w:pPr>
        <w:spacing w:after="0"/>
        <w:rPr>
          <w:rFonts w:eastAsia="Times New Roman"/>
          <w:sz w:val="24"/>
          <w:szCs w:val="24"/>
          <w:lang w:val="ro-RO" w:eastAsia="ro-RO"/>
        </w:rPr>
      </w:pPr>
    </w:p>
    <w:p w14:paraId="70660092" w14:textId="47E8C599" w:rsidR="00BA5A95" w:rsidRPr="00BA5A95" w:rsidRDefault="00BA5A95" w:rsidP="00BA5A95">
      <w:pPr>
        <w:spacing w:after="0"/>
        <w:jc w:val="both"/>
        <w:rPr>
          <w:rFonts w:eastAsia="Times New Roman"/>
          <w:b/>
          <w:color w:val="000000"/>
          <w:szCs w:val="28"/>
          <w:lang w:val="en-US" w:eastAsia="ro-RO"/>
        </w:rPr>
      </w:pPr>
      <w:bookmarkStart w:id="2" w:name="_Hlk176944617"/>
      <w:r>
        <w:rPr>
          <w:b/>
          <w:bCs/>
          <w:i/>
          <w:iCs/>
          <w:color w:val="000000"/>
          <w:sz w:val="24"/>
          <w:szCs w:val="24"/>
          <w:lang w:val="en-US"/>
        </w:rPr>
        <w:t xml:space="preserve">                                                                                                                                        </w:t>
      </w:r>
      <w:proofErr w:type="spellStart"/>
      <w:r w:rsidRPr="00BA5A95">
        <w:rPr>
          <w:b/>
          <w:bCs/>
          <w:i/>
          <w:iCs/>
          <w:color w:val="000000"/>
          <w:sz w:val="24"/>
          <w:szCs w:val="24"/>
          <w:lang w:val="en-US"/>
        </w:rPr>
        <w:t>Anexa</w:t>
      </w:r>
      <w:proofErr w:type="spellEnd"/>
      <w:r w:rsidRPr="00BA5A95">
        <w:rPr>
          <w:b/>
          <w:bCs/>
          <w:i/>
          <w:iCs/>
          <w:color w:val="000000"/>
          <w:sz w:val="24"/>
          <w:szCs w:val="24"/>
          <w:lang w:val="en-US"/>
        </w:rPr>
        <w:t xml:space="preserve"> nr.1 </w:t>
      </w:r>
    </w:p>
    <w:p w14:paraId="1430C333" w14:textId="489A2C0E" w:rsidR="00BA5A95" w:rsidRPr="00BA5A95" w:rsidRDefault="00BA5A95" w:rsidP="00BA5A95">
      <w:pPr>
        <w:spacing w:after="0"/>
        <w:ind w:firstLine="709"/>
        <w:jc w:val="right"/>
        <w:rPr>
          <w:b/>
          <w:bCs/>
          <w:i/>
          <w:iCs/>
          <w:color w:val="000000"/>
          <w:sz w:val="24"/>
          <w:szCs w:val="24"/>
          <w:lang w:val="en-US"/>
        </w:rPr>
      </w:pPr>
      <w:r w:rsidRPr="00BA5A95">
        <w:rPr>
          <w:b/>
          <w:bCs/>
          <w:i/>
          <w:iCs/>
          <w:color w:val="000000"/>
          <w:sz w:val="24"/>
          <w:szCs w:val="24"/>
          <w:lang w:val="en-US"/>
        </w:rPr>
        <w:t xml:space="preserve">la </w:t>
      </w:r>
      <w:proofErr w:type="spellStart"/>
      <w:r w:rsidRPr="00BA5A95">
        <w:rPr>
          <w:b/>
          <w:bCs/>
          <w:i/>
          <w:iCs/>
          <w:color w:val="000000"/>
          <w:sz w:val="24"/>
          <w:szCs w:val="24"/>
          <w:lang w:val="en-US"/>
        </w:rPr>
        <w:t>Decizia</w:t>
      </w:r>
      <w:proofErr w:type="spellEnd"/>
      <w:r w:rsidRPr="00BA5A95">
        <w:rPr>
          <w:b/>
          <w:bCs/>
          <w:i/>
          <w:iCs/>
          <w:color w:val="000000"/>
          <w:sz w:val="24"/>
          <w:szCs w:val="24"/>
          <w:lang w:val="en-US"/>
        </w:rPr>
        <w:t xml:space="preserve"> nr. </w:t>
      </w:r>
      <w:r>
        <w:rPr>
          <w:b/>
          <w:bCs/>
          <w:i/>
          <w:iCs/>
          <w:color w:val="000000"/>
          <w:sz w:val="24"/>
          <w:szCs w:val="24"/>
          <w:lang w:val="en-US"/>
        </w:rPr>
        <w:t>6</w:t>
      </w:r>
      <w:r w:rsidRPr="00BA5A95">
        <w:rPr>
          <w:b/>
          <w:bCs/>
          <w:i/>
          <w:iCs/>
          <w:color w:val="000000"/>
          <w:sz w:val="24"/>
          <w:szCs w:val="24"/>
          <w:lang w:val="en-US"/>
        </w:rPr>
        <w:t>/</w:t>
      </w:r>
      <w:r>
        <w:rPr>
          <w:b/>
          <w:bCs/>
          <w:i/>
          <w:iCs/>
          <w:color w:val="000000"/>
          <w:sz w:val="24"/>
          <w:szCs w:val="24"/>
          <w:lang w:val="en-US"/>
        </w:rPr>
        <w:t>2</w:t>
      </w:r>
      <w:r w:rsidRPr="00BA5A95">
        <w:rPr>
          <w:b/>
          <w:bCs/>
          <w:i/>
          <w:iCs/>
          <w:color w:val="000000"/>
          <w:sz w:val="24"/>
          <w:szCs w:val="24"/>
          <w:lang w:val="en-US"/>
        </w:rPr>
        <w:t xml:space="preserve"> din 2</w:t>
      </w:r>
      <w:r>
        <w:rPr>
          <w:b/>
          <w:bCs/>
          <w:i/>
          <w:iCs/>
          <w:color w:val="000000"/>
          <w:sz w:val="24"/>
          <w:szCs w:val="24"/>
          <w:lang w:val="en-US"/>
        </w:rPr>
        <w:t>5</w:t>
      </w:r>
      <w:r w:rsidRPr="00BA5A95">
        <w:rPr>
          <w:b/>
          <w:bCs/>
          <w:i/>
          <w:iCs/>
          <w:color w:val="000000"/>
          <w:sz w:val="24"/>
          <w:szCs w:val="24"/>
          <w:lang w:val="en-US"/>
        </w:rPr>
        <w:t>.</w:t>
      </w:r>
      <w:r>
        <w:rPr>
          <w:b/>
          <w:bCs/>
          <w:i/>
          <w:iCs/>
          <w:color w:val="000000"/>
          <w:sz w:val="24"/>
          <w:szCs w:val="24"/>
          <w:lang w:val="en-US"/>
        </w:rPr>
        <w:t>11</w:t>
      </w:r>
      <w:r w:rsidRPr="00BA5A95">
        <w:rPr>
          <w:b/>
          <w:bCs/>
          <w:i/>
          <w:iCs/>
          <w:color w:val="000000"/>
          <w:sz w:val="24"/>
          <w:szCs w:val="24"/>
          <w:lang w:val="en-US"/>
        </w:rPr>
        <w:t>.2024</w:t>
      </w:r>
    </w:p>
    <w:bookmarkEnd w:id="2"/>
    <w:p w14:paraId="07F82E0E" w14:textId="77777777" w:rsidR="00BA5A95" w:rsidRPr="00BA5A95" w:rsidRDefault="00BA5A95" w:rsidP="00BA5A95">
      <w:pPr>
        <w:spacing w:after="0"/>
        <w:jc w:val="right"/>
        <w:rPr>
          <w:rFonts w:eastAsia="Times New Roman"/>
          <w:sz w:val="32"/>
          <w:szCs w:val="32"/>
          <w:lang w:val="en-US" w:eastAsia="ro-RO"/>
        </w:rPr>
      </w:pPr>
    </w:p>
    <w:p w14:paraId="570B9525" w14:textId="77777777" w:rsidR="00BA5A95" w:rsidRPr="00BA5A95" w:rsidRDefault="00BA5A95" w:rsidP="00BA5A95">
      <w:pPr>
        <w:pBdr>
          <w:bottom w:val="single" w:sz="8" w:space="4" w:color="4472C4"/>
        </w:pBdr>
        <w:spacing w:after="300"/>
        <w:contextualSpacing/>
        <w:jc w:val="center"/>
        <w:rPr>
          <w:rFonts w:eastAsia="Times New Roman"/>
          <w:color w:val="323E4F"/>
          <w:spacing w:val="5"/>
          <w:kern w:val="28"/>
          <w:sz w:val="52"/>
          <w:szCs w:val="52"/>
          <w:lang w:val="ro-RO"/>
        </w:rPr>
      </w:pPr>
      <w:r w:rsidRPr="00BA5A95">
        <w:rPr>
          <w:rFonts w:eastAsia="Times New Roman"/>
          <w:color w:val="323E4F"/>
          <w:spacing w:val="5"/>
          <w:kern w:val="28"/>
          <w:sz w:val="52"/>
          <w:szCs w:val="52"/>
          <w:lang w:val="en-US"/>
        </w:rPr>
        <w:t>Devi</w:t>
      </w:r>
      <w:r w:rsidRPr="00BA5A95">
        <w:rPr>
          <w:rFonts w:eastAsia="Times New Roman"/>
          <w:color w:val="323E4F"/>
          <w:spacing w:val="5"/>
          <w:kern w:val="28"/>
          <w:sz w:val="52"/>
          <w:szCs w:val="52"/>
          <w:lang w:val="ro-RO"/>
        </w:rPr>
        <w:t>z de cheltuieli</w:t>
      </w:r>
    </w:p>
    <w:p w14:paraId="72657FE9" w14:textId="77777777" w:rsidR="00BA5A95" w:rsidRPr="00BA5A95" w:rsidRDefault="00BA5A95" w:rsidP="00BA5A95">
      <w:pPr>
        <w:spacing w:after="0"/>
        <w:jc w:val="center"/>
        <w:rPr>
          <w:rFonts w:eastAsia="Times New Roman"/>
          <w:szCs w:val="28"/>
          <w:lang w:val="ro-RO" w:eastAsia="ro-RO"/>
        </w:rPr>
      </w:pPr>
      <w:r w:rsidRPr="00BA5A95">
        <w:rPr>
          <w:rFonts w:eastAsia="Times New Roman"/>
          <w:szCs w:val="28"/>
          <w:lang w:val="ro-RO" w:eastAsia="ro-RO"/>
        </w:rPr>
        <w:t xml:space="preserve">Pentru organizarea și desfășurarea  </w:t>
      </w:r>
    </w:p>
    <w:p w14:paraId="3AE8F4D2" w14:textId="04F0B3A1" w:rsidR="00BA5A95" w:rsidRPr="00BA5A95" w:rsidRDefault="00BA5A95" w:rsidP="00BA5A95">
      <w:pPr>
        <w:spacing w:after="0"/>
        <w:jc w:val="center"/>
        <w:rPr>
          <w:rFonts w:eastAsia="Times New Roman"/>
          <w:szCs w:val="28"/>
          <w:lang w:val="en-US" w:eastAsia="ro-RO"/>
        </w:rPr>
      </w:pPr>
      <w:r w:rsidRPr="00BA5A95">
        <w:rPr>
          <w:rFonts w:eastAsia="Times New Roman"/>
          <w:szCs w:val="28"/>
          <w:lang w:val="ro-RO" w:eastAsia="ro-RO"/>
        </w:rPr>
        <w:t xml:space="preserve">”Ziua pedagogului” întrunire cu profesorii în etate” </w:t>
      </w:r>
      <w:r w:rsidRPr="00BA5A95">
        <w:rPr>
          <w:rFonts w:eastAsia="Times New Roman"/>
          <w:szCs w:val="28"/>
          <w:lang w:val="en-US" w:eastAsia="ro-RO"/>
        </w:rPr>
        <w:t>2024</w:t>
      </w:r>
    </w:p>
    <w:p w14:paraId="1604FAC7" w14:textId="77777777" w:rsidR="00BA5A95" w:rsidRPr="00BA5A95" w:rsidRDefault="00BA5A95" w:rsidP="00BA5A95">
      <w:pPr>
        <w:spacing w:after="0"/>
        <w:rPr>
          <w:rFonts w:eastAsia="Times New Roman"/>
          <w:szCs w:val="28"/>
          <w:lang w:val="en-US" w:eastAsia="ro-RO"/>
        </w:rPr>
      </w:pPr>
    </w:p>
    <w:p w14:paraId="581559A4" w14:textId="77777777" w:rsidR="00BA5A95" w:rsidRPr="00BA5A95" w:rsidRDefault="00BA5A95" w:rsidP="00BA5A95">
      <w:pPr>
        <w:numPr>
          <w:ilvl w:val="0"/>
          <w:numId w:val="2"/>
        </w:numPr>
        <w:spacing w:after="200" w:line="276" w:lineRule="auto"/>
        <w:contextualSpacing/>
        <w:rPr>
          <w:rFonts w:eastAsia="Times New Roman"/>
          <w:szCs w:val="28"/>
          <w:lang w:val="en-US" w:eastAsia="ro-RO"/>
        </w:rPr>
      </w:pPr>
      <w:proofErr w:type="spellStart"/>
      <w:r w:rsidRPr="00BA5A95">
        <w:rPr>
          <w:rFonts w:eastAsia="Times New Roman"/>
          <w:szCs w:val="28"/>
          <w:lang w:val="en-US" w:eastAsia="ro-RO"/>
        </w:rPr>
        <w:t>Tortă</w:t>
      </w:r>
      <w:proofErr w:type="spellEnd"/>
      <w:r w:rsidRPr="00BA5A95">
        <w:rPr>
          <w:rFonts w:eastAsia="Times New Roman"/>
          <w:szCs w:val="28"/>
          <w:lang w:val="en-US" w:eastAsia="ro-RO"/>
        </w:rPr>
        <w:t xml:space="preserve">- 9 </w:t>
      </w:r>
      <w:proofErr w:type="spellStart"/>
      <w:r w:rsidRPr="00BA5A95">
        <w:rPr>
          <w:rFonts w:eastAsia="Times New Roman"/>
          <w:szCs w:val="28"/>
          <w:lang w:val="en-US" w:eastAsia="ro-RO"/>
        </w:rPr>
        <w:t>buc</w:t>
      </w:r>
      <w:proofErr w:type="spellEnd"/>
      <w:r w:rsidRPr="00BA5A95">
        <w:rPr>
          <w:rFonts w:eastAsia="Times New Roman"/>
          <w:szCs w:val="28"/>
          <w:lang w:val="en-US" w:eastAsia="ro-RO"/>
        </w:rPr>
        <w:t xml:space="preserve"> x 230lei = 2070,0 lei</w:t>
      </w:r>
    </w:p>
    <w:p w14:paraId="461CCF01" w14:textId="77630304" w:rsidR="00BA5A95" w:rsidRPr="00BA5A95" w:rsidRDefault="00BA5A95" w:rsidP="00BA5A95">
      <w:pPr>
        <w:numPr>
          <w:ilvl w:val="0"/>
          <w:numId w:val="2"/>
        </w:numPr>
        <w:spacing w:after="200" w:line="276" w:lineRule="auto"/>
        <w:contextualSpacing/>
        <w:rPr>
          <w:rFonts w:eastAsia="Times New Roman"/>
          <w:szCs w:val="28"/>
          <w:lang w:val="en-US" w:eastAsia="ro-RO"/>
        </w:rPr>
      </w:pPr>
      <w:r w:rsidRPr="00BA5A95">
        <w:rPr>
          <w:rFonts w:eastAsia="Times New Roman"/>
          <w:szCs w:val="28"/>
          <w:lang w:val="en-US" w:eastAsia="ro-RO"/>
        </w:rPr>
        <w:t>Flori</w:t>
      </w:r>
      <w:r>
        <w:rPr>
          <w:rFonts w:eastAsia="Times New Roman"/>
          <w:szCs w:val="28"/>
          <w:lang w:val="en-US" w:eastAsia="ro-RO"/>
        </w:rPr>
        <w:t>-</w:t>
      </w:r>
      <w:r w:rsidRPr="00BA5A95">
        <w:rPr>
          <w:rFonts w:eastAsia="Times New Roman"/>
          <w:szCs w:val="28"/>
          <w:lang w:val="en-US" w:eastAsia="ro-RO"/>
        </w:rPr>
        <w:t xml:space="preserve">   6255,</w:t>
      </w:r>
      <w:proofErr w:type="gramStart"/>
      <w:r w:rsidRPr="00BA5A95">
        <w:rPr>
          <w:rFonts w:eastAsia="Times New Roman"/>
          <w:szCs w:val="28"/>
          <w:lang w:val="en-US" w:eastAsia="ro-RO"/>
        </w:rPr>
        <w:t>0  lei</w:t>
      </w:r>
      <w:proofErr w:type="gramEnd"/>
    </w:p>
    <w:p w14:paraId="5A3E3ED1" w14:textId="77777777" w:rsidR="00BA5A95" w:rsidRPr="00BA5A95" w:rsidRDefault="00BA5A95" w:rsidP="00BA5A95">
      <w:pPr>
        <w:spacing w:after="0"/>
        <w:rPr>
          <w:rFonts w:eastAsia="Times New Roman"/>
          <w:szCs w:val="28"/>
          <w:lang w:val="en-US" w:eastAsia="ro-RO"/>
        </w:rPr>
      </w:pPr>
    </w:p>
    <w:p w14:paraId="20FCAF85" w14:textId="77777777" w:rsidR="00BA5A95" w:rsidRPr="00BA5A95" w:rsidRDefault="00BA5A95" w:rsidP="00BA5A95">
      <w:pPr>
        <w:spacing w:after="0"/>
        <w:ind w:left="720"/>
        <w:contextualSpacing/>
        <w:rPr>
          <w:rFonts w:eastAsia="Times New Roman"/>
          <w:szCs w:val="28"/>
          <w:lang w:val="en-US" w:eastAsia="ro-RO"/>
        </w:rPr>
      </w:pPr>
      <w:r w:rsidRPr="00BA5A95">
        <w:rPr>
          <w:rFonts w:eastAsia="Times New Roman"/>
          <w:szCs w:val="28"/>
          <w:lang w:val="en-US" w:eastAsia="ro-RO"/>
        </w:rPr>
        <w:t xml:space="preserve">Total pe </w:t>
      </w:r>
      <w:proofErr w:type="spellStart"/>
      <w:r w:rsidRPr="00BA5A95">
        <w:rPr>
          <w:rFonts w:eastAsia="Times New Roman"/>
          <w:szCs w:val="28"/>
          <w:lang w:val="en-US" w:eastAsia="ro-RO"/>
        </w:rPr>
        <w:t>deviz</w:t>
      </w:r>
      <w:proofErr w:type="spellEnd"/>
      <w:r w:rsidRPr="00BA5A95">
        <w:rPr>
          <w:rFonts w:eastAsia="Times New Roman"/>
          <w:szCs w:val="28"/>
          <w:lang w:val="en-US" w:eastAsia="ro-RO"/>
        </w:rPr>
        <w:t xml:space="preserve">      </w:t>
      </w:r>
      <w:proofErr w:type="gramStart"/>
      <w:r w:rsidRPr="00BA5A95">
        <w:rPr>
          <w:rFonts w:eastAsia="Times New Roman"/>
          <w:szCs w:val="28"/>
          <w:lang w:val="en-US" w:eastAsia="ro-RO"/>
        </w:rPr>
        <w:t>-  8325</w:t>
      </w:r>
      <w:proofErr w:type="gramEnd"/>
      <w:r w:rsidRPr="00BA5A95">
        <w:rPr>
          <w:rFonts w:eastAsia="Times New Roman"/>
          <w:szCs w:val="28"/>
          <w:lang w:val="en-US" w:eastAsia="ro-RO"/>
        </w:rPr>
        <w:t xml:space="preserve">,0 lei (opt mii </w:t>
      </w:r>
      <w:proofErr w:type="spellStart"/>
      <w:r w:rsidRPr="00BA5A95">
        <w:rPr>
          <w:rFonts w:eastAsia="Times New Roman"/>
          <w:szCs w:val="28"/>
          <w:lang w:val="en-US" w:eastAsia="ro-RO"/>
        </w:rPr>
        <w:t>trei</w:t>
      </w:r>
      <w:proofErr w:type="spellEnd"/>
      <w:r w:rsidRPr="00BA5A95">
        <w:rPr>
          <w:rFonts w:eastAsia="Times New Roman"/>
          <w:szCs w:val="28"/>
          <w:lang w:val="en-US" w:eastAsia="ro-RO"/>
        </w:rPr>
        <w:t xml:space="preserve"> </w:t>
      </w:r>
      <w:proofErr w:type="spellStart"/>
      <w:r w:rsidRPr="00BA5A95">
        <w:rPr>
          <w:rFonts w:eastAsia="Times New Roman"/>
          <w:szCs w:val="28"/>
          <w:lang w:val="en-US" w:eastAsia="ro-RO"/>
        </w:rPr>
        <w:t>sute</w:t>
      </w:r>
      <w:proofErr w:type="spellEnd"/>
      <w:r w:rsidRPr="00BA5A95">
        <w:rPr>
          <w:rFonts w:eastAsia="Times New Roman"/>
          <w:szCs w:val="28"/>
          <w:lang w:val="en-US" w:eastAsia="ro-RO"/>
        </w:rPr>
        <w:t xml:space="preserve"> </w:t>
      </w:r>
      <w:proofErr w:type="spellStart"/>
      <w:r w:rsidRPr="00BA5A95">
        <w:rPr>
          <w:rFonts w:eastAsia="Times New Roman"/>
          <w:szCs w:val="28"/>
          <w:lang w:val="en-US" w:eastAsia="ro-RO"/>
        </w:rPr>
        <w:t>douăzeci</w:t>
      </w:r>
      <w:proofErr w:type="spellEnd"/>
      <w:r w:rsidRPr="00BA5A95">
        <w:rPr>
          <w:rFonts w:eastAsia="Times New Roman"/>
          <w:szCs w:val="28"/>
          <w:lang w:val="en-US" w:eastAsia="ro-RO"/>
        </w:rPr>
        <w:t xml:space="preserve"> </w:t>
      </w:r>
      <w:proofErr w:type="spellStart"/>
      <w:r w:rsidRPr="00BA5A95">
        <w:rPr>
          <w:rFonts w:eastAsia="Times New Roman"/>
          <w:szCs w:val="28"/>
          <w:lang w:val="en-US" w:eastAsia="ro-RO"/>
        </w:rPr>
        <w:t>și</w:t>
      </w:r>
      <w:proofErr w:type="spellEnd"/>
      <w:r w:rsidRPr="00BA5A95">
        <w:rPr>
          <w:rFonts w:eastAsia="Times New Roman"/>
          <w:szCs w:val="28"/>
          <w:lang w:val="en-US" w:eastAsia="ro-RO"/>
        </w:rPr>
        <w:t xml:space="preserve"> </w:t>
      </w:r>
      <w:proofErr w:type="spellStart"/>
      <w:r w:rsidRPr="00BA5A95">
        <w:rPr>
          <w:rFonts w:eastAsia="Times New Roman"/>
          <w:szCs w:val="28"/>
          <w:lang w:val="en-US" w:eastAsia="ro-RO"/>
        </w:rPr>
        <w:t>cinci</w:t>
      </w:r>
      <w:proofErr w:type="spellEnd"/>
      <w:r w:rsidRPr="00BA5A95">
        <w:rPr>
          <w:rFonts w:eastAsia="Times New Roman"/>
          <w:szCs w:val="28"/>
          <w:lang w:val="en-US" w:eastAsia="ro-RO"/>
        </w:rPr>
        <w:t xml:space="preserve"> lei 00 bani)</w:t>
      </w:r>
    </w:p>
    <w:p w14:paraId="18E641C2" w14:textId="77777777" w:rsidR="00BA5A95" w:rsidRPr="00BA5A95" w:rsidRDefault="00BA5A95" w:rsidP="00BA5A95">
      <w:pPr>
        <w:spacing w:after="0"/>
        <w:ind w:left="720"/>
        <w:contextualSpacing/>
        <w:rPr>
          <w:rFonts w:eastAsia="Times New Roman"/>
          <w:szCs w:val="28"/>
          <w:lang w:val="en-US" w:eastAsia="ro-RO"/>
        </w:rPr>
      </w:pPr>
    </w:p>
    <w:p w14:paraId="54756B0B" w14:textId="77777777" w:rsidR="00BA5A95" w:rsidRPr="00BA5A95" w:rsidRDefault="00BA5A95" w:rsidP="00BA5A95">
      <w:pPr>
        <w:spacing w:after="0"/>
        <w:rPr>
          <w:rFonts w:eastAsia="Times New Roman"/>
          <w:sz w:val="24"/>
          <w:szCs w:val="24"/>
          <w:lang w:val="en-US" w:eastAsia="ro-RO"/>
        </w:rPr>
      </w:pPr>
    </w:p>
    <w:p w14:paraId="37986E59" w14:textId="77777777" w:rsidR="00BA5A95" w:rsidRPr="00BA5A95" w:rsidRDefault="00BA5A95" w:rsidP="00BA5A95">
      <w:pPr>
        <w:spacing w:after="0"/>
        <w:rPr>
          <w:rFonts w:eastAsia="Times New Roman"/>
          <w:sz w:val="24"/>
          <w:szCs w:val="24"/>
          <w:lang w:val="en-US" w:eastAsia="ro-RO"/>
        </w:rPr>
      </w:pPr>
    </w:p>
    <w:p w14:paraId="3AC5854F" w14:textId="77777777" w:rsidR="00415E42" w:rsidRPr="00BA5A95" w:rsidRDefault="00415E42" w:rsidP="00415E42">
      <w:pPr>
        <w:spacing w:after="0"/>
        <w:ind w:firstLine="709"/>
        <w:jc w:val="both"/>
        <w:rPr>
          <w:lang w:val="en-US"/>
        </w:rPr>
      </w:pPr>
    </w:p>
    <w:p w14:paraId="473D1146" w14:textId="77777777" w:rsidR="00BA5A95" w:rsidRPr="00BA5A95" w:rsidRDefault="00BA5A95" w:rsidP="00BA5A95">
      <w:pPr>
        <w:spacing w:after="0"/>
        <w:ind w:hanging="284"/>
        <w:rPr>
          <w:i/>
          <w:iCs/>
          <w:color w:val="000000"/>
          <w:szCs w:val="28"/>
          <w:lang w:val="en-US"/>
        </w:rPr>
      </w:pPr>
      <w:proofErr w:type="spellStart"/>
      <w:r w:rsidRPr="00BA5A95">
        <w:rPr>
          <w:b/>
          <w:bCs/>
          <w:i/>
          <w:iCs/>
          <w:color w:val="000000"/>
          <w:sz w:val="24"/>
          <w:szCs w:val="24"/>
          <w:lang w:val="en-US"/>
        </w:rPr>
        <w:t>Secretarul</w:t>
      </w:r>
      <w:proofErr w:type="spellEnd"/>
      <w:r w:rsidRPr="00BA5A95">
        <w:rPr>
          <w:b/>
          <w:bCs/>
          <w:i/>
          <w:iCs/>
          <w:color w:val="000000"/>
          <w:sz w:val="24"/>
          <w:szCs w:val="24"/>
          <w:lang w:val="en-US"/>
        </w:rPr>
        <w:t xml:space="preserve"> </w:t>
      </w:r>
      <w:proofErr w:type="spellStart"/>
      <w:r w:rsidRPr="00BA5A95">
        <w:rPr>
          <w:b/>
          <w:bCs/>
          <w:i/>
          <w:iCs/>
          <w:color w:val="000000"/>
          <w:sz w:val="24"/>
          <w:szCs w:val="24"/>
          <w:lang w:val="en-US"/>
        </w:rPr>
        <w:t>Consiliului</w:t>
      </w:r>
      <w:proofErr w:type="spellEnd"/>
      <w:r w:rsidRPr="00BA5A95">
        <w:rPr>
          <w:b/>
          <w:bCs/>
          <w:i/>
          <w:iCs/>
          <w:color w:val="000000"/>
          <w:sz w:val="24"/>
          <w:szCs w:val="24"/>
          <w:lang w:val="en-US"/>
        </w:rPr>
        <w:t xml:space="preserve"> local, Solomon Albina</w:t>
      </w:r>
      <w:r w:rsidRPr="00BA5A95">
        <w:rPr>
          <w:i/>
          <w:iCs/>
          <w:color w:val="000000"/>
          <w:szCs w:val="28"/>
          <w:lang w:val="en-US"/>
        </w:rPr>
        <w:t>______________________________</w:t>
      </w:r>
    </w:p>
    <w:p w14:paraId="46980CA1" w14:textId="77777777" w:rsidR="00415E42" w:rsidRPr="00BA5A95" w:rsidRDefault="00415E42" w:rsidP="00415E42">
      <w:pPr>
        <w:spacing w:after="0"/>
        <w:ind w:firstLine="709"/>
        <w:jc w:val="both"/>
        <w:rPr>
          <w:lang w:val="en-US"/>
        </w:rPr>
      </w:pPr>
    </w:p>
    <w:p w14:paraId="522949AA" w14:textId="77777777" w:rsidR="00415E42" w:rsidRDefault="00415E42" w:rsidP="00415E42">
      <w:pPr>
        <w:spacing w:after="0"/>
        <w:jc w:val="both"/>
        <w:rPr>
          <w:lang w:val="en-US"/>
        </w:rPr>
      </w:pPr>
    </w:p>
    <w:p w14:paraId="524D69DD" w14:textId="77777777" w:rsidR="00BA5A95" w:rsidRPr="00BA5A95" w:rsidRDefault="00BA5A95" w:rsidP="00BA5A95">
      <w:pPr>
        <w:spacing w:after="200" w:line="276" w:lineRule="auto"/>
        <w:ind w:left="142"/>
        <w:contextualSpacing/>
        <w:rPr>
          <w:b/>
          <w:bCs/>
          <w:i/>
          <w:iCs/>
          <w:sz w:val="22"/>
          <w:lang w:val="ro-RO"/>
        </w:rPr>
      </w:pPr>
      <w:r w:rsidRPr="00BA5A95">
        <w:rPr>
          <w:b/>
          <w:bCs/>
          <w:i/>
          <w:iCs/>
          <w:sz w:val="22"/>
          <w:lang w:val="ro-RO"/>
        </w:rPr>
        <w:t xml:space="preserve">Executor:Contabil-șef, </w:t>
      </w:r>
      <w:r w:rsidRPr="00BA5A95">
        <w:rPr>
          <w:b/>
          <w:bCs/>
          <w:i/>
          <w:iCs/>
          <w:sz w:val="22"/>
          <w:u w:val="single"/>
          <w:lang w:val="ro-RO"/>
        </w:rPr>
        <w:t>Blănuţă Svetlana</w:t>
      </w:r>
      <w:r w:rsidRPr="00BA5A95">
        <w:rPr>
          <w:b/>
          <w:bCs/>
          <w:i/>
          <w:iCs/>
          <w:sz w:val="22"/>
          <w:lang w:val="ro-RO"/>
        </w:rPr>
        <w:t xml:space="preserve">                                                                </w:t>
      </w:r>
    </w:p>
    <w:p w14:paraId="7EE316D4" w14:textId="77777777" w:rsidR="00BA5A95" w:rsidRPr="00BA5A95" w:rsidRDefault="00BA5A95" w:rsidP="00BA5A95">
      <w:pPr>
        <w:spacing w:after="200" w:line="276" w:lineRule="auto"/>
        <w:ind w:left="142"/>
        <w:contextualSpacing/>
        <w:rPr>
          <w:b/>
          <w:bCs/>
          <w:i/>
          <w:iCs/>
          <w:sz w:val="22"/>
          <w:lang w:val="ro-RO"/>
        </w:rPr>
      </w:pPr>
      <w:r w:rsidRPr="00BA5A95">
        <w:rPr>
          <w:b/>
          <w:bCs/>
          <w:i/>
          <w:iCs/>
          <w:sz w:val="22"/>
          <w:lang w:val="ro-RO"/>
        </w:rPr>
        <w:t>Tel 0269 50388</w:t>
      </w:r>
    </w:p>
    <w:p w14:paraId="57CA4282" w14:textId="4EC7552C" w:rsidR="00F42D5E" w:rsidRPr="00BA5A95" w:rsidRDefault="00F42D5E" w:rsidP="00F42D5E">
      <w:pPr>
        <w:spacing w:after="0"/>
        <w:jc w:val="both"/>
        <w:rPr>
          <w:rFonts w:eastAsia="Times New Roman"/>
          <w:b/>
          <w:color w:val="000000"/>
          <w:szCs w:val="28"/>
          <w:lang w:val="en-US" w:eastAsia="ro-RO"/>
        </w:rPr>
      </w:pPr>
      <w:r>
        <w:rPr>
          <w:lang w:val="ro-RO"/>
        </w:rPr>
        <w:t xml:space="preserve">                                                                                                                     </w:t>
      </w:r>
      <w:proofErr w:type="spellStart"/>
      <w:r w:rsidRPr="00BA5A95">
        <w:rPr>
          <w:b/>
          <w:bCs/>
          <w:i/>
          <w:iCs/>
          <w:color w:val="000000"/>
          <w:sz w:val="24"/>
          <w:szCs w:val="24"/>
          <w:lang w:val="en-US"/>
        </w:rPr>
        <w:t>Anexa</w:t>
      </w:r>
      <w:proofErr w:type="spellEnd"/>
      <w:r w:rsidRPr="00BA5A95">
        <w:rPr>
          <w:b/>
          <w:bCs/>
          <w:i/>
          <w:iCs/>
          <w:color w:val="000000"/>
          <w:sz w:val="24"/>
          <w:szCs w:val="24"/>
          <w:lang w:val="en-US"/>
        </w:rPr>
        <w:t xml:space="preserve"> nr.</w:t>
      </w:r>
      <w:r>
        <w:rPr>
          <w:b/>
          <w:bCs/>
          <w:i/>
          <w:iCs/>
          <w:color w:val="000000"/>
          <w:sz w:val="24"/>
          <w:szCs w:val="24"/>
          <w:lang w:val="en-US"/>
        </w:rPr>
        <w:t>2</w:t>
      </w:r>
      <w:r w:rsidRPr="00BA5A95">
        <w:rPr>
          <w:b/>
          <w:bCs/>
          <w:i/>
          <w:iCs/>
          <w:color w:val="000000"/>
          <w:sz w:val="24"/>
          <w:szCs w:val="24"/>
          <w:lang w:val="en-US"/>
        </w:rPr>
        <w:t xml:space="preserve"> </w:t>
      </w:r>
    </w:p>
    <w:p w14:paraId="0566677F" w14:textId="77777777" w:rsidR="00F42D5E" w:rsidRPr="00BA5A95" w:rsidRDefault="00F42D5E" w:rsidP="00F42D5E">
      <w:pPr>
        <w:spacing w:after="0"/>
        <w:ind w:firstLine="709"/>
        <w:jc w:val="right"/>
        <w:rPr>
          <w:b/>
          <w:bCs/>
          <w:i/>
          <w:iCs/>
          <w:color w:val="000000"/>
          <w:sz w:val="24"/>
          <w:szCs w:val="24"/>
          <w:lang w:val="en-US"/>
        </w:rPr>
      </w:pPr>
      <w:r w:rsidRPr="00BA5A95">
        <w:rPr>
          <w:b/>
          <w:bCs/>
          <w:i/>
          <w:iCs/>
          <w:color w:val="000000"/>
          <w:sz w:val="24"/>
          <w:szCs w:val="24"/>
          <w:lang w:val="en-US"/>
        </w:rPr>
        <w:t xml:space="preserve">la </w:t>
      </w:r>
      <w:proofErr w:type="spellStart"/>
      <w:r w:rsidRPr="00BA5A95">
        <w:rPr>
          <w:b/>
          <w:bCs/>
          <w:i/>
          <w:iCs/>
          <w:color w:val="000000"/>
          <w:sz w:val="24"/>
          <w:szCs w:val="24"/>
          <w:lang w:val="en-US"/>
        </w:rPr>
        <w:t>Decizia</w:t>
      </w:r>
      <w:proofErr w:type="spellEnd"/>
      <w:r w:rsidRPr="00BA5A95">
        <w:rPr>
          <w:b/>
          <w:bCs/>
          <w:i/>
          <w:iCs/>
          <w:color w:val="000000"/>
          <w:sz w:val="24"/>
          <w:szCs w:val="24"/>
          <w:lang w:val="en-US"/>
        </w:rPr>
        <w:t xml:space="preserve"> nr. </w:t>
      </w:r>
      <w:r>
        <w:rPr>
          <w:b/>
          <w:bCs/>
          <w:i/>
          <w:iCs/>
          <w:color w:val="000000"/>
          <w:sz w:val="24"/>
          <w:szCs w:val="24"/>
          <w:lang w:val="en-US"/>
        </w:rPr>
        <w:t>6</w:t>
      </w:r>
      <w:r w:rsidRPr="00BA5A95">
        <w:rPr>
          <w:b/>
          <w:bCs/>
          <w:i/>
          <w:iCs/>
          <w:color w:val="000000"/>
          <w:sz w:val="24"/>
          <w:szCs w:val="24"/>
          <w:lang w:val="en-US"/>
        </w:rPr>
        <w:t>/</w:t>
      </w:r>
      <w:r>
        <w:rPr>
          <w:b/>
          <w:bCs/>
          <w:i/>
          <w:iCs/>
          <w:color w:val="000000"/>
          <w:sz w:val="24"/>
          <w:szCs w:val="24"/>
          <w:lang w:val="en-US"/>
        </w:rPr>
        <w:t>2</w:t>
      </w:r>
      <w:r w:rsidRPr="00BA5A95">
        <w:rPr>
          <w:b/>
          <w:bCs/>
          <w:i/>
          <w:iCs/>
          <w:color w:val="000000"/>
          <w:sz w:val="24"/>
          <w:szCs w:val="24"/>
          <w:lang w:val="en-US"/>
        </w:rPr>
        <w:t xml:space="preserve"> din 2</w:t>
      </w:r>
      <w:r>
        <w:rPr>
          <w:b/>
          <w:bCs/>
          <w:i/>
          <w:iCs/>
          <w:color w:val="000000"/>
          <w:sz w:val="24"/>
          <w:szCs w:val="24"/>
          <w:lang w:val="en-US"/>
        </w:rPr>
        <w:t>5</w:t>
      </w:r>
      <w:r w:rsidRPr="00BA5A95">
        <w:rPr>
          <w:b/>
          <w:bCs/>
          <w:i/>
          <w:iCs/>
          <w:color w:val="000000"/>
          <w:sz w:val="24"/>
          <w:szCs w:val="24"/>
          <w:lang w:val="en-US"/>
        </w:rPr>
        <w:t>.</w:t>
      </w:r>
      <w:r>
        <w:rPr>
          <w:b/>
          <w:bCs/>
          <w:i/>
          <w:iCs/>
          <w:color w:val="000000"/>
          <w:sz w:val="24"/>
          <w:szCs w:val="24"/>
          <w:lang w:val="en-US"/>
        </w:rPr>
        <w:t>11</w:t>
      </w:r>
      <w:r w:rsidRPr="00BA5A95">
        <w:rPr>
          <w:b/>
          <w:bCs/>
          <w:i/>
          <w:iCs/>
          <w:color w:val="000000"/>
          <w:sz w:val="24"/>
          <w:szCs w:val="24"/>
          <w:lang w:val="en-US"/>
        </w:rPr>
        <w:t>.2024</w:t>
      </w:r>
    </w:p>
    <w:p w14:paraId="4107613A" w14:textId="449D26B0" w:rsidR="00F42D5E" w:rsidRPr="00F42D5E" w:rsidRDefault="00F42D5E" w:rsidP="00F42D5E">
      <w:pPr>
        <w:spacing w:after="0"/>
        <w:ind w:firstLine="709"/>
        <w:jc w:val="both"/>
        <w:rPr>
          <w:lang w:val="en-US"/>
        </w:rPr>
      </w:pPr>
    </w:p>
    <w:p w14:paraId="5329C7C2" w14:textId="77777777" w:rsidR="00F42D5E" w:rsidRPr="00F42D5E" w:rsidRDefault="00F42D5E" w:rsidP="00F42D5E">
      <w:pPr>
        <w:spacing w:after="0"/>
        <w:ind w:firstLine="709"/>
        <w:jc w:val="center"/>
        <w:rPr>
          <w:sz w:val="44"/>
          <w:szCs w:val="44"/>
          <w:lang w:val="ro-RO"/>
        </w:rPr>
      </w:pPr>
      <w:r w:rsidRPr="00F42D5E">
        <w:rPr>
          <w:sz w:val="44"/>
          <w:szCs w:val="44"/>
          <w:lang w:val="ro-RO"/>
        </w:rPr>
        <w:t>Deviz de cheltuieli</w:t>
      </w:r>
    </w:p>
    <w:p w14:paraId="5183B408" w14:textId="558034CF" w:rsidR="00F42D5E" w:rsidRPr="00F42D5E" w:rsidRDefault="00F42D5E" w:rsidP="00F42D5E">
      <w:pPr>
        <w:spacing w:after="0"/>
        <w:ind w:firstLine="709"/>
        <w:jc w:val="center"/>
        <w:rPr>
          <w:lang w:val="ro-RO"/>
        </w:rPr>
      </w:pPr>
      <w:r w:rsidRPr="00F42D5E">
        <w:rPr>
          <w:lang w:val="ro-RO"/>
        </w:rPr>
        <w:t>Pentru organizarea și desfășurarea</w:t>
      </w:r>
    </w:p>
    <w:p w14:paraId="449E8ABF" w14:textId="1CD72A81" w:rsidR="00F42D5E" w:rsidRDefault="00F42D5E" w:rsidP="00F42D5E">
      <w:pPr>
        <w:spacing w:after="0"/>
        <w:ind w:firstLine="709"/>
        <w:jc w:val="center"/>
        <w:rPr>
          <w:lang w:val="ro-RO"/>
        </w:rPr>
      </w:pPr>
      <w:r w:rsidRPr="00F42D5E">
        <w:rPr>
          <w:lang w:val="ro-RO"/>
        </w:rPr>
        <w:t>”Hramul localității ”Sfântă Cuvioasa Parascheva</w:t>
      </w:r>
      <w:r>
        <w:rPr>
          <w:lang w:val="ro-RO"/>
        </w:rPr>
        <w:t xml:space="preserve"> </w:t>
      </w:r>
      <w:r w:rsidRPr="00F42D5E">
        <w:rPr>
          <w:lang w:val="ro-RO"/>
        </w:rPr>
        <w:t xml:space="preserve">2024” </w:t>
      </w:r>
    </w:p>
    <w:p w14:paraId="110589BB" w14:textId="77777777" w:rsidR="00F42D5E" w:rsidRPr="00F42D5E" w:rsidRDefault="00F42D5E" w:rsidP="00F42D5E">
      <w:pPr>
        <w:spacing w:after="0"/>
        <w:ind w:firstLine="709"/>
        <w:jc w:val="center"/>
        <w:rPr>
          <w:lang w:val="ro-RO"/>
        </w:rPr>
      </w:pPr>
    </w:p>
    <w:p w14:paraId="113D9430" w14:textId="77777777" w:rsidR="00F42D5E" w:rsidRPr="00F42D5E" w:rsidRDefault="00F42D5E" w:rsidP="00F42D5E">
      <w:pPr>
        <w:spacing w:after="0"/>
        <w:ind w:firstLine="709"/>
        <w:jc w:val="both"/>
        <w:rPr>
          <w:lang w:val="ro-RO"/>
        </w:rPr>
      </w:pPr>
      <w:r w:rsidRPr="00F42D5E">
        <w:rPr>
          <w:lang w:val="ro-RO"/>
        </w:rPr>
        <w:t>- Servicii muzică (Hora)- 33000,0 lei</w:t>
      </w:r>
    </w:p>
    <w:p w14:paraId="026A9DE7" w14:textId="77777777" w:rsidR="00F42D5E" w:rsidRPr="00F42D5E" w:rsidRDefault="00F42D5E" w:rsidP="00F42D5E">
      <w:pPr>
        <w:spacing w:after="0"/>
        <w:ind w:firstLine="709"/>
        <w:jc w:val="both"/>
        <w:rPr>
          <w:lang w:val="ro-RO"/>
        </w:rPr>
      </w:pPr>
      <w:r w:rsidRPr="00F42D5E">
        <w:rPr>
          <w:lang w:val="ro-RO"/>
        </w:rPr>
        <w:t>- Focuri de artificii - 7350,0 lei</w:t>
      </w:r>
    </w:p>
    <w:p w14:paraId="4F385DB1" w14:textId="77777777" w:rsidR="00F42D5E" w:rsidRPr="00F42D5E" w:rsidRDefault="00F42D5E" w:rsidP="00F42D5E">
      <w:pPr>
        <w:spacing w:after="0"/>
        <w:ind w:firstLine="709"/>
        <w:jc w:val="both"/>
        <w:rPr>
          <w:lang w:val="ro-RO"/>
        </w:rPr>
      </w:pPr>
      <w:r w:rsidRPr="00F42D5E">
        <w:rPr>
          <w:lang w:val="ro-RO"/>
        </w:rPr>
        <w:t>- Flori 2000.0 lei</w:t>
      </w:r>
    </w:p>
    <w:p w14:paraId="406F20AD" w14:textId="6763595E" w:rsidR="00F42D5E" w:rsidRPr="00F42D5E" w:rsidRDefault="00F42D5E" w:rsidP="00F42D5E">
      <w:pPr>
        <w:spacing w:after="0"/>
        <w:ind w:firstLine="709"/>
        <w:jc w:val="both"/>
        <w:rPr>
          <w:lang w:val="ro-RO"/>
        </w:rPr>
      </w:pPr>
      <w:r w:rsidRPr="00F42D5E">
        <w:rPr>
          <w:lang w:val="ro-RO"/>
        </w:rPr>
        <w:t>- Excursie, cazarea, hrana oaspeti</w:t>
      </w:r>
      <w:r>
        <w:rPr>
          <w:lang w:val="ro-RO"/>
        </w:rPr>
        <w:t>lor</w:t>
      </w:r>
      <w:r w:rsidRPr="00F42D5E">
        <w:rPr>
          <w:lang w:val="ro-RO"/>
        </w:rPr>
        <w:t xml:space="preserve"> str</w:t>
      </w:r>
      <w:r>
        <w:rPr>
          <w:lang w:val="ro-RO"/>
        </w:rPr>
        <w:t>ă</w:t>
      </w:r>
      <w:r w:rsidRPr="00F42D5E">
        <w:rPr>
          <w:lang w:val="ro-RO"/>
        </w:rPr>
        <w:t>ini - 17500, lei</w:t>
      </w:r>
    </w:p>
    <w:p w14:paraId="0245615F" w14:textId="1807326D" w:rsidR="00F42D5E" w:rsidRPr="00F42D5E" w:rsidRDefault="00F42D5E" w:rsidP="00F42D5E">
      <w:pPr>
        <w:spacing w:after="0"/>
        <w:ind w:firstLine="709"/>
        <w:jc w:val="both"/>
        <w:rPr>
          <w:lang w:val="ro-RO"/>
        </w:rPr>
      </w:pPr>
      <w:r w:rsidRPr="00F42D5E">
        <w:rPr>
          <w:lang w:val="ro-RO"/>
        </w:rPr>
        <w:t>- Suport financiar cuplurilor long</w:t>
      </w:r>
      <w:r>
        <w:rPr>
          <w:lang w:val="ro-RO"/>
        </w:rPr>
        <w:t>e</w:t>
      </w:r>
      <w:r w:rsidRPr="00F42D5E">
        <w:rPr>
          <w:lang w:val="ro-RO"/>
        </w:rPr>
        <w:t xml:space="preserve">vive </w:t>
      </w:r>
      <w:r>
        <w:rPr>
          <w:lang w:val="ro-RO"/>
        </w:rPr>
        <w:t>-</w:t>
      </w:r>
      <w:r w:rsidRPr="00F42D5E">
        <w:rPr>
          <w:lang w:val="ro-RO"/>
        </w:rPr>
        <w:t>9 cupluri x 1000 lei = 9000, 0</w:t>
      </w:r>
      <w:r>
        <w:rPr>
          <w:lang w:val="ro-RO"/>
        </w:rPr>
        <w:t>0</w:t>
      </w:r>
      <w:r w:rsidRPr="00F42D5E">
        <w:rPr>
          <w:lang w:val="ro-RO"/>
        </w:rPr>
        <w:t xml:space="preserve"> lei</w:t>
      </w:r>
    </w:p>
    <w:p w14:paraId="3AB528CB" w14:textId="67264A60" w:rsidR="00F42D5E" w:rsidRPr="00F42D5E" w:rsidRDefault="00F42D5E" w:rsidP="00F42D5E">
      <w:pPr>
        <w:spacing w:after="0"/>
        <w:ind w:firstLine="709"/>
        <w:jc w:val="both"/>
        <w:rPr>
          <w:lang w:val="ro-RO"/>
        </w:rPr>
      </w:pPr>
      <w:r w:rsidRPr="00F42D5E">
        <w:rPr>
          <w:lang w:val="ro-RO"/>
        </w:rPr>
        <w:t>- Suport financiar pentru cea mai vârsnică locuitoare (102 ani) – 5000 lei</w:t>
      </w:r>
    </w:p>
    <w:p w14:paraId="54758045" w14:textId="7471F856" w:rsidR="00F12C76" w:rsidRDefault="00F42D5E" w:rsidP="00F42D5E">
      <w:pPr>
        <w:spacing w:after="0"/>
        <w:ind w:firstLine="709"/>
        <w:jc w:val="both"/>
        <w:rPr>
          <w:lang w:val="ro-RO"/>
        </w:rPr>
      </w:pPr>
      <w:r w:rsidRPr="00F42D5E">
        <w:rPr>
          <w:lang w:val="ro-RO"/>
        </w:rPr>
        <w:t>Total pe deviz - 73850,0 lei (șaptezeci și trei mii opt sute cincizeci lei 00</w:t>
      </w:r>
      <w:r>
        <w:rPr>
          <w:lang w:val="ro-RO"/>
        </w:rPr>
        <w:t xml:space="preserve"> bani).</w:t>
      </w:r>
    </w:p>
    <w:p w14:paraId="57C7FDF0" w14:textId="77777777" w:rsidR="00F42D5E" w:rsidRDefault="00F42D5E" w:rsidP="00F42D5E">
      <w:pPr>
        <w:spacing w:after="0"/>
        <w:ind w:firstLine="709"/>
        <w:jc w:val="both"/>
        <w:rPr>
          <w:lang w:val="ro-RO"/>
        </w:rPr>
      </w:pPr>
    </w:p>
    <w:p w14:paraId="0F36F4E0" w14:textId="77777777" w:rsidR="00F42D5E" w:rsidRDefault="00F42D5E" w:rsidP="00F42D5E">
      <w:pPr>
        <w:spacing w:after="0"/>
        <w:ind w:firstLine="709"/>
        <w:jc w:val="both"/>
        <w:rPr>
          <w:lang w:val="ro-RO"/>
        </w:rPr>
      </w:pPr>
    </w:p>
    <w:p w14:paraId="6CFBB620" w14:textId="77777777" w:rsidR="00F42D5E" w:rsidRPr="00BA5A95" w:rsidRDefault="00F42D5E" w:rsidP="00F42D5E">
      <w:pPr>
        <w:spacing w:after="0"/>
        <w:ind w:hanging="284"/>
        <w:rPr>
          <w:i/>
          <w:iCs/>
          <w:color w:val="000000"/>
          <w:szCs w:val="28"/>
          <w:lang w:val="en-US"/>
        </w:rPr>
      </w:pPr>
      <w:proofErr w:type="spellStart"/>
      <w:r w:rsidRPr="00BA5A95">
        <w:rPr>
          <w:b/>
          <w:bCs/>
          <w:i/>
          <w:iCs/>
          <w:color w:val="000000"/>
          <w:sz w:val="24"/>
          <w:szCs w:val="24"/>
          <w:lang w:val="en-US"/>
        </w:rPr>
        <w:t>Secretarul</w:t>
      </w:r>
      <w:proofErr w:type="spellEnd"/>
      <w:r w:rsidRPr="00BA5A95">
        <w:rPr>
          <w:b/>
          <w:bCs/>
          <w:i/>
          <w:iCs/>
          <w:color w:val="000000"/>
          <w:sz w:val="24"/>
          <w:szCs w:val="24"/>
          <w:lang w:val="en-US"/>
        </w:rPr>
        <w:t xml:space="preserve"> </w:t>
      </w:r>
      <w:proofErr w:type="spellStart"/>
      <w:r w:rsidRPr="00BA5A95">
        <w:rPr>
          <w:b/>
          <w:bCs/>
          <w:i/>
          <w:iCs/>
          <w:color w:val="000000"/>
          <w:sz w:val="24"/>
          <w:szCs w:val="24"/>
          <w:lang w:val="en-US"/>
        </w:rPr>
        <w:t>Consiliului</w:t>
      </w:r>
      <w:proofErr w:type="spellEnd"/>
      <w:r w:rsidRPr="00BA5A95">
        <w:rPr>
          <w:b/>
          <w:bCs/>
          <w:i/>
          <w:iCs/>
          <w:color w:val="000000"/>
          <w:sz w:val="24"/>
          <w:szCs w:val="24"/>
          <w:lang w:val="en-US"/>
        </w:rPr>
        <w:t xml:space="preserve"> local, Solomon Albina</w:t>
      </w:r>
      <w:r w:rsidRPr="00BA5A95">
        <w:rPr>
          <w:i/>
          <w:iCs/>
          <w:color w:val="000000"/>
          <w:szCs w:val="28"/>
          <w:lang w:val="en-US"/>
        </w:rPr>
        <w:t>______________________________</w:t>
      </w:r>
    </w:p>
    <w:p w14:paraId="0F86E8DB" w14:textId="77777777" w:rsidR="00F42D5E" w:rsidRPr="00BA5A95" w:rsidRDefault="00F42D5E" w:rsidP="00F42D5E">
      <w:pPr>
        <w:spacing w:after="0"/>
        <w:ind w:firstLine="709"/>
        <w:jc w:val="both"/>
        <w:rPr>
          <w:lang w:val="en-US"/>
        </w:rPr>
      </w:pPr>
    </w:p>
    <w:p w14:paraId="459FDD85" w14:textId="77777777" w:rsidR="00F42D5E" w:rsidRDefault="00F42D5E" w:rsidP="00F42D5E">
      <w:pPr>
        <w:spacing w:after="0"/>
        <w:jc w:val="both"/>
        <w:rPr>
          <w:lang w:val="en-US"/>
        </w:rPr>
      </w:pPr>
    </w:p>
    <w:p w14:paraId="2102077E" w14:textId="77777777" w:rsidR="00F42D5E" w:rsidRPr="00BA5A95" w:rsidRDefault="00F42D5E" w:rsidP="00F42D5E">
      <w:pPr>
        <w:spacing w:after="200" w:line="276" w:lineRule="auto"/>
        <w:ind w:left="142"/>
        <w:contextualSpacing/>
        <w:rPr>
          <w:b/>
          <w:bCs/>
          <w:i/>
          <w:iCs/>
          <w:sz w:val="22"/>
          <w:lang w:val="ro-RO"/>
        </w:rPr>
      </w:pPr>
      <w:r w:rsidRPr="00BA5A95">
        <w:rPr>
          <w:b/>
          <w:bCs/>
          <w:i/>
          <w:iCs/>
          <w:sz w:val="22"/>
          <w:lang w:val="ro-RO"/>
        </w:rPr>
        <w:t xml:space="preserve">Executor:Contabil-șef, </w:t>
      </w:r>
      <w:r w:rsidRPr="00BA5A95">
        <w:rPr>
          <w:b/>
          <w:bCs/>
          <w:i/>
          <w:iCs/>
          <w:sz w:val="22"/>
          <w:u w:val="single"/>
          <w:lang w:val="ro-RO"/>
        </w:rPr>
        <w:t>Blănuţă Svetlana</w:t>
      </w:r>
      <w:r w:rsidRPr="00BA5A95">
        <w:rPr>
          <w:b/>
          <w:bCs/>
          <w:i/>
          <w:iCs/>
          <w:sz w:val="22"/>
          <w:lang w:val="ro-RO"/>
        </w:rPr>
        <w:t xml:space="preserve">                                                                </w:t>
      </w:r>
    </w:p>
    <w:p w14:paraId="65E62DE2" w14:textId="77777777" w:rsidR="00F42D5E" w:rsidRPr="00BA5A95" w:rsidRDefault="00F42D5E" w:rsidP="00F42D5E">
      <w:pPr>
        <w:spacing w:after="200" w:line="276" w:lineRule="auto"/>
        <w:ind w:left="142"/>
        <w:contextualSpacing/>
        <w:rPr>
          <w:b/>
          <w:bCs/>
          <w:i/>
          <w:iCs/>
          <w:sz w:val="22"/>
          <w:lang w:val="ro-RO"/>
        </w:rPr>
      </w:pPr>
      <w:r w:rsidRPr="00BA5A95">
        <w:rPr>
          <w:b/>
          <w:bCs/>
          <w:i/>
          <w:iCs/>
          <w:sz w:val="22"/>
          <w:lang w:val="ro-RO"/>
        </w:rPr>
        <w:t>Tel 0269 50388</w:t>
      </w:r>
    </w:p>
    <w:p w14:paraId="68890E6F" w14:textId="77777777" w:rsidR="00F42D5E" w:rsidRPr="00BA5A95" w:rsidRDefault="00F42D5E" w:rsidP="00F42D5E">
      <w:pPr>
        <w:spacing w:after="0"/>
        <w:ind w:firstLine="709"/>
        <w:jc w:val="both"/>
        <w:rPr>
          <w:lang w:val="ro-RO"/>
        </w:rPr>
      </w:pPr>
    </w:p>
    <w:sectPr w:rsidR="00F42D5E" w:rsidRPr="00BA5A9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C213A"/>
    <w:multiLevelType w:val="hybridMultilevel"/>
    <w:tmpl w:val="D2825CF2"/>
    <w:lvl w:ilvl="0" w:tplc="03AE9ED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09329A"/>
    <w:multiLevelType w:val="hybridMultilevel"/>
    <w:tmpl w:val="E5FC78AE"/>
    <w:lvl w:ilvl="0" w:tplc="26ACDC38">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69B766BA"/>
    <w:multiLevelType w:val="hybridMultilevel"/>
    <w:tmpl w:val="C92E9E20"/>
    <w:lvl w:ilvl="0" w:tplc="23C8F626">
      <w:start w:val="1"/>
      <w:numFmt w:val="decimal"/>
      <w:lvlText w:val="%1."/>
      <w:lvlJc w:val="left"/>
      <w:pPr>
        <w:ind w:left="563" w:hanging="70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6A0A3F2E"/>
    <w:multiLevelType w:val="hybridMultilevel"/>
    <w:tmpl w:val="E56AA460"/>
    <w:lvl w:ilvl="0" w:tplc="DE38A7EE">
      <w:start w:val="1"/>
      <w:numFmt w:val="bullet"/>
      <w:lvlText w:val="-"/>
      <w:lvlJc w:val="left"/>
      <w:pPr>
        <w:ind w:left="927"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2120374421">
    <w:abstractNumId w:val="2"/>
  </w:num>
  <w:num w:numId="2" w16cid:durableId="7083369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660490">
    <w:abstractNumId w:val="0"/>
  </w:num>
  <w:num w:numId="4" w16cid:durableId="1823815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06"/>
    <w:rsid w:val="000124FB"/>
    <w:rsid w:val="0036184C"/>
    <w:rsid w:val="00415E42"/>
    <w:rsid w:val="005667C4"/>
    <w:rsid w:val="006C0B77"/>
    <w:rsid w:val="00776F6D"/>
    <w:rsid w:val="008242FF"/>
    <w:rsid w:val="00870751"/>
    <w:rsid w:val="00922C48"/>
    <w:rsid w:val="00AA062B"/>
    <w:rsid w:val="00B915B7"/>
    <w:rsid w:val="00B925CF"/>
    <w:rsid w:val="00BA5A95"/>
    <w:rsid w:val="00C67306"/>
    <w:rsid w:val="00EA59DF"/>
    <w:rsid w:val="00EE4070"/>
    <w:rsid w:val="00F03196"/>
    <w:rsid w:val="00F12C76"/>
    <w:rsid w:val="00F42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6594"/>
  <w15:chartTrackingRefBased/>
  <w15:docId w15:val="{8527A0EC-CB0E-49AE-9A91-AE240ECB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E42"/>
    <w:pPr>
      <w:spacing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1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475</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2024-11-15T08:30:00Z</dcterms:created>
  <dcterms:modified xsi:type="dcterms:W3CDTF">2024-11-19T11:40:00Z</dcterms:modified>
</cp:coreProperties>
</file>